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A6" w:rsidRPr="006C18FE" w:rsidRDefault="008C25A6" w:rsidP="006C18FE"/>
    <w:p w:rsidR="00B137E8" w:rsidRDefault="00B137E8"/>
    <w:p w:rsidR="00B137E8" w:rsidRDefault="00B137E8" w:rsidP="00B137E8">
      <w:pPr>
        <w:jc w:val="center"/>
      </w:pPr>
      <w:r>
        <w:rPr>
          <w:noProof/>
          <w:lang w:eastAsia="en-GB"/>
        </w:rPr>
        <w:drawing>
          <wp:inline distT="0" distB="0" distL="0" distR="0">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j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rsidR="00B137E8" w:rsidRPr="00EE38F5" w:rsidRDefault="0053152C" w:rsidP="00B137E8">
      <w:pPr>
        <w:rPr>
          <w:b/>
          <w:sz w:val="32"/>
          <w:szCs w:val="32"/>
        </w:rPr>
      </w:pPr>
      <w:r>
        <w:rPr>
          <w:b/>
          <w:sz w:val="32"/>
          <w:szCs w:val="32"/>
        </w:rPr>
        <w:t xml:space="preserve">1. </w:t>
      </w:r>
      <w:r w:rsidR="00B137E8" w:rsidRPr="00EE38F5">
        <w:rPr>
          <w:b/>
          <w:sz w:val="32"/>
          <w:szCs w:val="32"/>
        </w:rPr>
        <w:t>NISQ and Adverse Effect</w:t>
      </w:r>
    </w:p>
    <w:p w:rsidR="00B137E8" w:rsidRDefault="00B137E8" w:rsidP="00B137E8">
      <w:pPr>
        <w:jc w:val="right"/>
      </w:pPr>
    </w:p>
    <w:p w:rsidR="00B137E8" w:rsidRDefault="00B137E8" w:rsidP="00B137E8">
      <w:r w:rsidRPr="001A0B92">
        <w:rPr>
          <w:b/>
        </w:rPr>
        <w:t>Introduction</w:t>
      </w:r>
      <w:r w:rsidR="007237DF">
        <w:rPr>
          <w:b/>
        </w:rPr>
        <w:t>:</w:t>
      </w:r>
      <w:r w:rsidRPr="001A0B92">
        <w:rPr>
          <w:b/>
        </w:rPr>
        <w:t xml:space="preserve"> </w:t>
      </w:r>
      <w:r>
        <w:t xml:space="preserve">The purpose of this policy is to inform staff at NISQ how to </w:t>
      </w:r>
      <w:r w:rsidR="008E2A0E">
        <w:t xml:space="preserve">prevent, </w:t>
      </w:r>
      <w:r>
        <w:t xml:space="preserve">handle and report ‘adverse </w:t>
      </w:r>
      <w:r w:rsidR="00277282">
        <w:t>effect</w:t>
      </w:r>
      <w:r>
        <w:t xml:space="preserve">s’ and to ensure that any adverse effects that do occur are managed and reported in </w:t>
      </w:r>
      <w:r w:rsidR="007237DF">
        <w:t>a prompt,</w:t>
      </w:r>
      <w:r>
        <w:t xml:space="preserve"> appropriate and timely manner to the Chief Compliance Officer</w:t>
      </w:r>
      <w:r w:rsidR="006F2CFA">
        <w:t xml:space="preserve">, Responsible Officer, Governing Body and </w:t>
      </w:r>
      <w:r w:rsidR="005F4476">
        <w:t xml:space="preserve">CCEA REGULATIONS </w:t>
      </w:r>
      <w:r w:rsidR="006F2CFA">
        <w:t>as required</w:t>
      </w:r>
      <w:r>
        <w:t xml:space="preserve"> </w:t>
      </w:r>
      <w:r w:rsidR="007237DF">
        <w:t xml:space="preserve">under the general conditions of compliance </w:t>
      </w:r>
      <w:r>
        <w:t>and that any lessons learned ensure</w:t>
      </w:r>
      <w:r w:rsidR="005F4476">
        <w:t>s</w:t>
      </w:r>
      <w:r>
        <w:t xml:space="preserve"> that a similar </w:t>
      </w:r>
      <w:r w:rsidR="00277282">
        <w:t>effect</w:t>
      </w:r>
      <w:r>
        <w:t xml:space="preserve"> does not happen again. </w:t>
      </w:r>
    </w:p>
    <w:p w:rsidR="00B137E8" w:rsidRDefault="00B137E8" w:rsidP="00B137E8">
      <w:r>
        <w:t xml:space="preserve"> </w:t>
      </w:r>
      <w:bookmarkStart w:id="0" w:name="_GoBack"/>
      <w:bookmarkEnd w:id="0"/>
    </w:p>
    <w:p w:rsidR="00752FCF" w:rsidRPr="004B6AFF" w:rsidRDefault="0053152C" w:rsidP="00B137E8">
      <w:pPr>
        <w:rPr>
          <w:b/>
          <w:color w:val="FFFF00"/>
          <w:sz w:val="36"/>
          <w:szCs w:val="36"/>
        </w:rPr>
      </w:pPr>
      <w:r>
        <w:rPr>
          <w:b/>
        </w:rPr>
        <w:t xml:space="preserve">a. </w:t>
      </w:r>
      <w:r w:rsidR="00B137E8" w:rsidRPr="00EE38F5">
        <w:rPr>
          <w:b/>
        </w:rPr>
        <w:t xml:space="preserve">Reporting adverse </w:t>
      </w:r>
      <w:r w:rsidR="00277282">
        <w:rPr>
          <w:b/>
        </w:rPr>
        <w:t>effect</w:t>
      </w:r>
      <w:r w:rsidR="00B137E8" w:rsidRPr="00EE38F5">
        <w:rPr>
          <w:b/>
        </w:rPr>
        <w:t xml:space="preserve">s </w:t>
      </w:r>
      <w:r w:rsidR="00224CF5">
        <w:rPr>
          <w:b/>
        </w:rPr>
        <w:t>-</w:t>
      </w:r>
      <w:r w:rsidR="00224CF5" w:rsidRPr="00376692">
        <w:rPr>
          <w:b/>
        </w:rPr>
        <w:t xml:space="preserve"> </w:t>
      </w:r>
      <w:r w:rsidR="00224CF5" w:rsidRPr="00376692">
        <w:rPr>
          <w:b/>
          <w:highlight w:val="yellow"/>
        </w:rPr>
        <w:t>minor</w:t>
      </w:r>
    </w:p>
    <w:p w:rsidR="00B137E8" w:rsidRPr="00EE38F5" w:rsidRDefault="00752FCF" w:rsidP="00B137E8">
      <w:pPr>
        <w:rPr>
          <w:b/>
        </w:rPr>
      </w:pPr>
      <w:r>
        <w:rPr>
          <w:b/>
        </w:rPr>
        <w:t xml:space="preserve">All </w:t>
      </w:r>
      <w:r w:rsidR="00D4667F">
        <w:rPr>
          <w:b/>
        </w:rPr>
        <w:t xml:space="preserve">NISQ </w:t>
      </w:r>
      <w:r>
        <w:rPr>
          <w:b/>
        </w:rPr>
        <w:t xml:space="preserve">personnel perceiving an </w:t>
      </w:r>
      <w:r w:rsidR="00DF648B">
        <w:rPr>
          <w:b/>
        </w:rPr>
        <w:t>event</w:t>
      </w:r>
      <w:r>
        <w:rPr>
          <w:b/>
        </w:rPr>
        <w:t xml:space="preserve"> may</w:t>
      </w:r>
      <w:r w:rsidR="004B6AFF">
        <w:rPr>
          <w:b/>
        </w:rPr>
        <w:t xml:space="preserve"> or has</w:t>
      </w:r>
      <w:r>
        <w:rPr>
          <w:b/>
        </w:rPr>
        <w:t xml:space="preserve"> </w:t>
      </w:r>
      <w:r w:rsidR="005E1091">
        <w:rPr>
          <w:b/>
        </w:rPr>
        <w:t>occurred</w:t>
      </w:r>
      <w:r>
        <w:rPr>
          <w:b/>
        </w:rPr>
        <w:t xml:space="preserve">, </w:t>
      </w:r>
      <w:r w:rsidR="00224CF5">
        <w:rPr>
          <w:b/>
        </w:rPr>
        <w:t>which would not lead to adverse effect</w:t>
      </w:r>
    </w:p>
    <w:p w:rsidR="00B137E8" w:rsidRDefault="00B137E8" w:rsidP="001A0B92">
      <w:pPr>
        <w:ind w:left="720"/>
      </w:pPr>
      <w:r>
        <w:t xml:space="preserve">• </w:t>
      </w:r>
      <w:r w:rsidR="005F4476" w:rsidRPr="005F4476">
        <w:t xml:space="preserve">Inform promptly the Chief Compliance Officer, from the Audit, Risk and Compliance Department, who will </w:t>
      </w:r>
      <w:r w:rsidR="00240D9E">
        <w:t xml:space="preserve">consider </w:t>
      </w:r>
      <w:r w:rsidR="00D91202">
        <w:t xml:space="preserve">if they believe adverse effect will </w:t>
      </w:r>
      <w:r w:rsidR="004B6AFF">
        <w:t xml:space="preserve">not </w:t>
      </w:r>
      <w:r w:rsidR="00D91202">
        <w:t xml:space="preserve">take place </w:t>
      </w:r>
      <w:r w:rsidR="005F4476" w:rsidRPr="005F4476">
        <w:t>notify promptly the Responsible officer</w:t>
      </w:r>
      <w:r w:rsidR="00224CF5">
        <w:t xml:space="preserve"> who will manage the event and</w:t>
      </w:r>
      <w:r w:rsidR="005F4476" w:rsidRPr="005F4476">
        <w:t xml:space="preserve"> </w:t>
      </w:r>
      <w:r w:rsidR="00224CF5">
        <w:t xml:space="preserve">inform </w:t>
      </w:r>
      <w:r w:rsidR="005F4476" w:rsidRPr="005F4476">
        <w:t xml:space="preserve">the NISQ Governing Body. </w:t>
      </w:r>
    </w:p>
    <w:p w:rsidR="00B137E8" w:rsidRDefault="00B137E8" w:rsidP="001A0B92">
      <w:pPr>
        <w:ind w:left="720"/>
      </w:pPr>
      <w:r>
        <w:t xml:space="preserve"> • Provid</w:t>
      </w:r>
      <w:r w:rsidR="00633080">
        <w:t>ing</w:t>
      </w:r>
      <w:r>
        <w:t xml:space="preserve"> information</w:t>
      </w:r>
      <w:r w:rsidR="005F4476">
        <w:t xml:space="preserve"> available at that time</w:t>
      </w:r>
      <w:r>
        <w:t xml:space="preserve">, </w:t>
      </w:r>
    </w:p>
    <w:p w:rsidR="00B137E8" w:rsidRDefault="00B137E8">
      <w:pPr>
        <w:ind w:left="720"/>
      </w:pPr>
      <w:r>
        <w:t xml:space="preserve">• Enable prompt remedial action to be taken and </w:t>
      </w:r>
      <w:r w:rsidR="008E2A0E">
        <w:t>prevent</w:t>
      </w:r>
      <w:r>
        <w:t xml:space="preserve"> recurrence</w:t>
      </w:r>
      <w:r w:rsidR="006F2CFA">
        <w:t xml:space="preserve"> where </w:t>
      </w:r>
      <w:r w:rsidR="00752FCF">
        <w:t>necessary</w:t>
      </w:r>
      <w:r>
        <w:t>,</w:t>
      </w:r>
    </w:p>
    <w:p w:rsidR="00B137E8" w:rsidRDefault="00B137E8" w:rsidP="001A0B92">
      <w:pPr>
        <w:ind w:left="720"/>
      </w:pPr>
      <w:r>
        <w:t xml:space="preserve">• Provide an opportunity to share learning within </w:t>
      </w:r>
      <w:r w:rsidR="00633080">
        <w:t>NISQ and the NISQ Approved Centres,</w:t>
      </w:r>
      <w:r>
        <w:t xml:space="preserve"> </w:t>
      </w:r>
    </w:p>
    <w:p w:rsidR="00B137E8" w:rsidRDefault="00B137E8" w:rsidP="001A0B92">
      <w:pPr>
        <w:ind w:left="720"/>
      </w:pPr>
      <w:r>
        <w:t>• Assist decision-making, planning and future resource allocation,</w:t>
      </w:r>
    </w:p>
    <w:p w:rsidR="00B137E8" w:rsidRDefault="00B137E8" w:rsidP="001A0B92">
      <w:pPr>
        <w:ind w:left="720"/>
      </w:pPr>
      <w:r>
        <w:t xml:space="preserve">• Provide information and reassurance </w:t>
      </w:r>
      <w:r w:rsidR="005F4476">
        <w:t xml:space="preserve">the NISQ </w:t>
      </w:r>
      <w:r>
        <w:t xml:space="preserve">Governing </w:t>
      </w:r>
      <w:r w:rsidR="001A0B92">
        <w:t>Body that</w:t>
      </w:r>
      <w:r>
        <w:t xml:space="preserve"> NISQ is committed to managing risk. </w:t>
      </w:r>
    </w:p>
    <w:p w:rsidR="00B137E8" w:rsidRDefault="00B137E8" w:rsidP="00B137E8">
      <w:r>
        <w:lastRenderedPageBreak/>
        <w:t xml:space="preserve"> </w:t>
      </w:r>
    </w:p>
    <w:p w:rsidR="00277282" w:rsidRDefault="00224CF5" w:rsidP="00B137E8">
      <w:pPr>
        <w:rPr>
          <w:b/>
        </w:rPr>
      </w:pPr>
      <w:r w:rsidRPr="00EE27B7">
        <w:rPr>
          <w:b/>
          <w:color w:val="FFC000"/>
        </w:rPr>
        <w:t xml:space="preserve">Moderate </w:t>
      </w:r>
      <w:r>
        <w:rPr>
          <w:b/>
        </w:rPr>
        <w:t xml:space="preserve">to </w:t>
      </w:r>
      <w:r w:rsidR="00721056">
        <w:rPr>
          <w:b/>
          <w:color w:val="FF0000"/>
        </w:rPr>
        <w:t>Significant</w:t>
      </w:r>
      <w:r w:rsidRPr="00EE27B7">
        <w:rPr>
          <w:b/>
          <w:color w:val="FF0000"/>
        </w:rPr>
        <w:t>-</w:t>
      </w:r>
    </w:p>
    <w:p w:rsidR="005066E8" w:rsidRPr="00EE38F5" w:rsidRDefault="005066E8" w:rsidP="005066E8">
      <w:pPr>
        <w:rPr>
          <w:b/>
        </w:rPr>
      </w:pPr>
      <w:r>
        <w:rPr>
          <w:b/>
        </w:rPr>
        <w:t xml:space="preserve">All NISQ personnel perceiving an event has occurred, which could have an Adverse Effect </w:t>
      </w:r>
      <w:r w:rsidRPr="00EE38F5">
        <w:rPr>
          <w:b/>
        </w:rPr>
        <w:t xml:space="preserve">will: </w:t>
      </w:r>
    </w:p>
    <w:p w:rsidR="005066E8" w:rsidRDefault="005066E8" w:rsidP="005066E8">
      <w:pPr>
        <w:ind w:left="720"/>
      </w:pPr>
      <w:r>
        <w:t xml:space="preserve">• Inform promptly the Chief Compliance Officer, from the Audit, Risk and Compliance </w:t>
      </w:r>
      <w:r w:rsidR="001A0B92">
        <w:t>Department, who</w:t>
      </w:r>
      <w:r>
        <w:t xml:space="preserve"> will notify promptly the Responsible officer that he may notify promptly the </w:t>
      </w:r>
      <w:r w:rsidR="005F4476">
        <w:t>CCEA REGULATIONS</w:t>
      </w:r>
      <w:r>
        <w:t xml:space="preserve"> and the NISQ Governing Body. If the responsible officer </w:t>
      </w:r>
      <w:r w:rsidR="001A0B92">
        <w:t>is</w:t>
      </w:r>
      <w:r>
        <w:t xml:space="preserve"> not promptly </w:t>
      </w:r>
      <w:r w:rsidR="005F4476">
        <w:t>available,</w:t>
      </w:r>
      <w:r>
        <w:t xml:space="preserve"> the CCO will notify promptly the </w:t>
      </w:r>
      <w:r w:rsidR="005F4476">
        <w:t>CCEA REGULATIONS</w:t>
      </w:r>
      <w:r>
        <w:t xml:space="preserve"> </w:t>
      </w:r>
      <w:r w:rsidR="00224CF5">
        <w:t xml:space="preserve">and the Governing Body </w:t>
      </w:r>
      <w:r>
        <w:t>directly.</w:t>
      </w:r>
    </w:p>
    <w:p w:rsidR="005066E8" w:rsidRDefault="005066E8" w:rsidP="005066E8">
      <w:pPr>
        <w:ind w:left="720"/>
      </w:pPr>
      <w:r>
        <w:t xml:space="preserve"> • Providing full information of the event </w:t>
      </w:r>
      <w:r w:rsidR="00722F19">
        <w:t>that has occurred</w:t>
      </w:r>
      <w:r>
        <w:t xml:space="preserve">, </w:t>
      </w:r>
    </w:p>
    <w:p w:rsidR="005066E8" w:rsidRDefault="005066E8" w:rsidP="005066E8">
      <w:pPr>
        <w:ind w:left="720"/>
      </w:pPr>
      <w:r>
        <w:t xml:space="preserve">• </w:t>
      </w:r>
      <w:r w:rsidR="00722F19">
        <w:t>Provide full information to e</w:t>
      </w:r>
      <w:r>
        <w:t>nable prompt remedial action to be taken and prevent recurrence where necessary,</w:t>
      </w:r>
    </w:p>
    <w:p w:rsidR="005066E8" w:rsidRPr="001A0B92" w:rsidRDefault="005066E8" w:rsidP="001A0B92">
      <w:pPr>
        <w:ind w:left="720"/>
      </w:pPr>
      <w:r>
        <w:t>• Provide assistance in the review of any risks, processes, guidelines or facilities that need addressing to ensure the event does not occur</w:t>
      </w:r>
      <w:r w:rsidR="00722F19">
        <w:t xml:space="preserve"> in the future</w:t>
      </w:r>
      <w:r>
        <w:t>.</w:t>
      </w:r>
    </w:p>
    <w:p w:rsidR="00277282" w:rsidRPr="00EE27B7" w:rsidRDefault="00721056" w:rsidP="00B137E8">
      <w:pPr>
        <w:rPr>
          <w:b/>
          <w:color w:val="FF0000"/>
        </w:rPr>
      </w:pPr>
      <w:r>
        <w:rPr>
          <w:b/>
          <w:color w:val="FF0000"/>
        </w:rPr>
        <w:t>Significant</w:t>
      </w:r>
      <w:r w:rsidR="00224CF5" w:rsidRPr="00EE27B7">
        <w:rPr>
          <w:b/>
          <w:color w:val="FF0000"/>
        </w:rPr>
        <w:t>-</w:t>
      </w:r>
    </w:p>
    <w:p w:rsidR="00B137E8" w:rsidRPr="00277282" w:rsidRDefault="0053152C" w:rsidP="00B137E8">
      <w:pPr>
        <w:rPr>
          <w:b/>
        </w:rPr>
      </w:pPr>
      <w:r>
        <w:rPr>
          <w:b/>
        </w:rPr>
        <w:t xml:space="preserve">b. </w:t>
      </w:r>
      <w:r w:rsidR="00B137E8" w:rsidRPr="00277282">
        <w:rPr>
          <w:b/>
        </w:rPr>
        <w:t xml:space="preserve">An act, omission, </w:t>
      </w:r>
      <w:r w:rsidR="00277282">
        <w:rPr>
          <w:b/>
        </w:rPr>
        <w:t>effect</w:t>
      </w:r>
      <w:r w:rsidR="00B137E8" w:rsidRPr="00277282">
        <w:rPr>
          <w:b/>
        </w:rPr>
        <w:t xml:space="preserve">, incident or circumstance has an ‘adverse effect’ if it gives rise to prejudice to </w:t>
      </w:r>
      <w:r w:rsidR="00EE38F5" w:rsidRPr="00277282">
        <w:rPr>
          <w:b/>
        </w:rPr>
        <w:t xml:space="preserve">NISQ, or </w:t>
      </w:r>
      <w:r w:rsidR="00277282">
        <w:rPr>
          <w:b/>
        </w:rPr>
        <w:t xml:space="preserve">the </w:t>
      </w:r>
      <w:r w:rsidR="00EE38F5" w:rsidRPr="00277282">
        <w:rPr>
          <w:b/>
        </w:rPr>
        <w:t xml:space="preserve">NISQ Approved Centres </w:t>
      </w:r>
      <w:r w:rsidR="00B137E8" w:rsidRPr="00277282">
        <w:rPr>
          <w:b/>
        </w:rPr>
        <w:t>or adversely effects</w:t>
      </w:r>
      <w:r w:rsidR="00277282" w:rsidRPr="00277282">
        <w:rPr>
          <w:b/>
        </w:rPr>
        <w:t>;</w:t>
      </w:r>
    </w:p>
    <w:p w:rsidR="00B137E8" w:rsidRDefault="00B137E8" w:rsidP="001A0B92">
      <w:pPr>
        <w:ind w:left="720"/>
      </w:pPr>
      <w:r>
        <w:t xml:space="preserve"> • the ability of </w:t>
      </w:r>
      <w:r w:rsidR="00EE38F5">
        <w:t>NISQ or NISQ Approved Centres</w:t>
      </w:r>
      <w:r>
        <w:t xml:space="preserve"> to undertake the development, </w:t>
      </w:r>
      <w:r w:rsidR="00EE38F5">
        <w:t xml:space="preserve">Approval, </w:t>
      </w:r>
      <w:r>
        <w:t xml:space="preserve">delivery or award of qualifications </w:t>
      </w:r>
    </w:p>
    <w:p w:rsidR="00B137E8" w:rsidRDefault="00B137E8" w:rsidP="001A0B92">
      <w:pPr>
        <w:ind w:left="720"/>
      </w:pPr>
      <w:r>
        <w:t xml:space="preserve">• the standards of qualifications which </w:t>
      </w:r>
      <w:r w:rsidR="00EE38F5">
        <w:t xml:space="preserve">NISQ </w:t>
      </w:r>
      <w:r>
        <w:t xml:space="preserve">makes available or proposes to make available, or public confidence in qualifications </w:t>
      </w:r>
    </w:p>
    <w:p w:rsidR="00EE38F5" w:rsidRDefault="00B137E8" w:rsidP="001A0B92">
      <w:pPr>
        <w:ind w:left="720"/>
      </w:pPr>
      <w:r>
        <w:t xml:space="preserve"> • the delivery of an assessment which threatens the </w:t>
      </w:r>
      <w:r w:rsidR="00EE38F5">
        <w:t>Teachers</w:t>
      </w:r>
      <w:r>
        <w:t xml:space="preserve"> ability to differentiate accurately and consistently between the levels of attainment demonstrated by </w:t>
      </w:r>
      <w:r w:rsidR="00EE38F5">
        <w:t>the Learners</w:t>
      </w:r>
    </w:p>
    <w:p w:rsidR="00277282" w:rsidRDefault="00277282" w:rsidP="00277282">
      <w:r>
        <w:t>Adverse Effects</w:t>
      </w:r>
    </w:p>
    <w:p w:rsidR="00EE38F5" w:rsidRDefault="00EE38F5" w:rsidP="00277282">
      <w:pPr>
        <w:pStyle w:val="ListParagraph"/>
        <w:numPr>
          <w:ilvl w:val="0"/>
          <w:numId w:val="5"/>
        </w:numPr>
      </w:pPr>
      <w:r>
        <w:t xml:space="preserve">NISQ being able to meet a published date for the issue of results or the award of a qualification </w:t>
      </w:r>
    </w:p>
    <w:p w:rsidR="00EE38F5" w:rsidRDefault="00EE38F5" w:rsidP="00277282">
      <w:pPr>
        <w:ind w:left="360"/>
      </w:pPr>
      <w:r>
        <w:t xml:space="preserve">• </w:t>
      </w:r>
      <w:r w:rsidR="007769AE">
        <w:t xml:space="preserve">    </w:t>
      </w:r>
      <w:r>
        <w:t xml:space="preserve">NISQ issuing incorrect results or certificates </w:t>
      </w:r>
    </w:p>
    <w:p w:rsidR="00EE38F5" w:rsidRDefault="00EE38F5" w:rsidP="00277282">
      <w:pPr>
        <w:ind w:left="360"/>
      </w:pPr>
      <w:r>
        <w:t xml:space="preserve">• </w:t>
      </w:r>
      <w:r w:rsidR="007769AE">
        <w:t xml:space="preserve">    </w:t>
      </w:r>
      <w:r>
        <w:t>NISQ identifying an incident of malpractice or maladministration, which could either invalidate the award of a qualification which it makes available</w:t>
      </w:r>
    </w:p>
    <w:p w:rsidR="00EE38F5" w:rsidRDefault="00EE38F5" w:rsidP="00277282">
      <w:pPr>
        <w:ind w:left="360"/>
      </w:pPr>
      <w:r>
        <w:t xml:space="preserve">• </w:t>
      </w:r>
      <w:r w:rsidR="00277282">
        <w:t xml:space="preserve">Costs, </w:t>
      </w:r>
      <w:r>
        <w:t xml:space="preserve">NISQ has (for any reason, whether inside or outside its control) incurred an increase in costs which it anticipates will result in an increase in its fees and therefore stop a learner completing and obtaining certification  </w:t>
      </w:r>
    </w:p>
    <w:p w:rsidR="00EE38F5" w:rsidRDefault="00EE38F5" w:rsidP="00277282">
      <w:pPr>
        <w:ind w:left="360"/>
      </w:pPr>
      <w:r>
        <w:t xml:space="preserve">• NISQ is named as a party in any criminal or civil proceedings or is subjected to a regulatory investigation or sanction by the </w:t>
      </w:r>
      <w:r w:rsidR="005F4476">
        <w:t>CCEA REGULATIONS</w:t>
      </w:r>
      <w:r>
        <w:t xml:space="preserve">, regulatory or government body  </w:t>
      </w:r>
    </w:p>
    <w:p w:rsidR="00EE38F5" w:rsidRDefault="00EE38F5" w:rsidP="00277282">
      <w:pPr>
        <w:ind w:left="360"/>
      </w:pPr>
      <w:r>
        <w:t xml:space="preserve"> • A senior officer of NISQ is party to criminal proceedings (other than minor driving offences), is subject to any action for disqualification as a company director, or is subject to disciplinary proceedings by any professional, regulatory or government body. </w:t>
      </w:r>
    </w:p>
    <w:p w:rsidR="00EE38F5" w:rsidRDefault="00EE38F5" w:rsidP="00277282">
      <w:pPr>
        <w:ind w:left="360"/>
      </w:pPr>
      <w:r>
        <w:lastRenderedPageBreak/>
        <w:t>• NISQ misleading Learners through statements, advertisements or promotions resulting in learners being disadvantaged and not achieving a qualification.</w:t>
      </w:r>
    </w:p>
    <w:p w:rsidR="00EB17EC" w:rsidRDefault="00EB17EC" w:rsidP="00EB17EC">
      <w:pPr>
        <w:pStyle w:val="ListParagraph"/>
        <w:numPr>
          <w:ilvl w:val="0"/>
          <w:numId w:val="1"/>
        </w:numPr>
      </w:pPr>
      <w:r>
        <w:t>Where there is a significant change in control in relation to the Awarding Organisation – this being defined where;</w:t>
      </w:r>
    </w:p>
    <w:p w:rsidR="00EB17EC" w:rsidRDefault="00EB17EC" w:rsidP="00EB17EC">
      <w:pPr>
        <w:pStyle w:val="ListParagraph"/>
        <w:numPr>
          <w:ilvl w:val="0"/>
          <w:numId w:val="1"/>
        </w:numPr>
      </w:pPr>
      <w:r>
        <w:t>A person obtains control of the Awarding Organisation who did not, immediately prior to doing so, have control of it, or</w:t>
      </w:r>
    </w:p>
    <w:p w:rsidR="00EB17EC" w:rsidRDefault="00EB17EC" w:rsidP="00EB17EC">
      <w:pPr>
        <w:pStyle w:val="ListParagraph"/>
        <w:numPr>
          <w:ilvl w:val="0"/>
          <w:numId w:val="1"/>
        </w:numPr>
      </w:pPr>
      <w:r>
        <w:t>The Awarding Organisation merges with anyone.</w:t>
      </w:r>
    </w:p>
    <w:p w:rsidR="00EB17EC" w:rsidRDefault="00EB17EC" w:rsidP="00EB17EC">
      <w:pPr>
        <w:pStyle w:val="ListParagraph"/>
        <w:numPr>
          <w:ilvl w:val="0"/>
          <w:numId w:val="1"/>
        </w:numPr>
      </w:pPr>
      <w:r>
        <w:t>Corporate Tax shall apply for the purpose of determining whether a person has or had control of the Awarding Organisation. As per the Conditions for Recognition 2017</w:t>
      </w:r>
    </w:p>
    <w:p w:rsidR="00277282" w:rsidRDefault="00277282" w:rsidP="00277282">
      <w:pPr>
        <w:pStyle w:val="ListParagraph"/>
      </w:pPr>
    </w:p>
    <w:p w:rsidR="00EE38F5" w:rsidRPr="00EE38F5" w:rsidRDefault="00EE38F5" w:rsidP="00EE38F5">
      <w:pPr>
        <w:rPr>
          <w:b/>
        </w:rPr>
      </w:pPr>
      <w:r w:rsidRPr="00EE38F5">
        <w:rPr>
          <w:b/>
        </w:rPr>
        <w:t xml:space="preserve"> </w:t>
      </w:r>
      <w:r w:rsidR="0053152C">
        <w:rPr>
          <w:b/>
        </w:rPr>
        <w:t xml:space="preserve">c. </w:t>
      </w:r>
      <w:r w:rsidR="008E2A0E">
        <w:rPr>
          <w:b/>
        </w:rPr>
        <w:t>Prevent</w:t>
      </w:r>
      <w:r w:rsidRPr="00EE38F5">
        <w:rPr>
          <w:b/>
        </w:rPr>
        <w:t xml:space="preserve">ion </w:t>
      </w:r>
    </w:p>
    <w:p w:rsidR="00EE38F5" w:rsidRDefault="00EE38F5" w:rsidP="00EE38F5">
      <w:r w:rsidRPr="00EE38F5">
        <w:t xml:space="preserve">As in the case of accidents, there may well have been a near </w:t>
      </w:r>
      <w:r w:rsidR="007769AE" w:rsidRPr="00EE38F5">
        <w:t>mis</w:t>
      </w:r>
      <w:r w:rsidR="007769AE">
        <w:t>s</w:t>
      </w:r>
      <w:r w:rsidRPr="00EE38F5">
        <w:t xml:space="preserve"> that happened sometime in the past which, if analysed, and corrective action taken, may have </w:t>
      </w:r>
      <w:r w:rsidR="008E2A0E">
        <w:t>prevent</w:t>
      </w:r>
      <w:r w:rsidRPr="00EE38F5">
        <w:t xml:space="preserve">ed </w:t>
      </w:r>
      <w:r w:rsidR="00277282">
        <w:t>a</w:t>
      </w:r>
      <w:r w:rsidRPr="00EE38F5">
        <w:t xml:space="preserve"> later accident</w:t>
      </w:r>
      <w:r w:rsidR="004B6AFF">
        <w:t xml:space="preserve"> or event</w:t>
      </w:r>
      <w:r w:rsidRPr="00EE38F5">
        <w:t xml:space="preserve">. </w:t>
      </w:r>
      <w:r w:rsidR="00CE7700" w:rsidRPr="00EE38F5">
        <w:t>Similarly,</w:t>
      </w:r>
      <w:r w:rsidRPr="00EE38F5">
        <w:t xml:space="preserve"> there may be ‘near misses’ or ‘close calls’ that have happened that, if analysed and corrective action taken, may </w:t>
      </w:r>
      <w:r w:rsidR="008E2A0E">
        <w:t>prevent</w:t>
      </w:r>
      <w:r w:rsidRPr="00EE38F5">
        <w:t xml:space="preserve"> an adverse e</w:t>
      </w:r>
      <w:r w:rsidR="00277282">
        <w:t>ffect</w:t>
      </w:r>
      <w:r w:rsidRPr="00EE38F5">
        <w:t xml:space="preserve"> from taking place. Examples of this may be that a major mistake in an assessment spotted before certification or the loss of assessment materials that were subsequently found before the assessment.  In </w:t>
      </w:r>
      <w:r w:rsidR="00CE7700" w:rsidRPr="00EE38F5">
        <w:t>short,</w:t>
      </w:r>
      <w:r w:rsidRPr="00EE38F5">
        <w:t xml:space="preserve"> the problem happened but it was caught before it could do any damage and have an adverse effect. Not all adverse effects </w:t>
      </w:r>
      <w:r w:rsidR="00277282">
        <w:t xml:space="preserve">however </w:t>
      </w:r>
      <w:r w:rsidRPr="00EE38F5">
        <w:t xml:space="preserve">can be </w:t>
      </w:r>
      <w:r w:rsidR="008E2A0E">
        <w:t>prevent</w:t>
      </w:r>
      <w:r w:rsidRPr="00EE38F5">
        <w:t xml:space="preserve">ed, </w:t>
      </w:r>
      <w:r w:rsidR="00277282">
        <w:t xml:space="preserve">but through </w:t>
      </w:r>
      <w:r w:rsidRPr="00EE38F5">
        <w:t xml:space="preserve">having a culture where people are free to openly discuss ‘near misses’ </w:t>
      </w:r>
      <w:r w:rsidR="00277282">
        <w:t>with</w:t>
      </w:r>
      <w:r w:rsidRPr="00EE38F5">
        <w:t xml:space="preserve">in </w:t>
      </w:r>
      <w:r w:rsidR="00CE7700">
        <w:t>NISQ</w:t>
      </w:r>
      <w:r w:rsidR="004B6AFF">
        <w:t xml:space="preserve">, the NISQ </w:t>
      </w:r>
      <w:r w:rsidRPr="00EE38F5">
        <w:t xml:space="preserve">can help to reduce the risk if the ‘near misses’ are recorded, collected and analysed to reduce </w:t>
      </w:r>
      <w:r w:rsidR="004B6AFF">
        <w:t>a reoccurrence</w:t>
      </w:r>
      <w:r w:rsidRPr="00EE38F5">
        <w:t xml:space="preserve">. </w:t>
      </w:r>
      <w:r w:rsidR="00CE7700" w:rsidRPr="00EE38F5">
        <w:t>Consequently,</w:t>
      </w:r>
      <w:r w:rsidRPr="00EE38F5">
        <w:t xml:space="preserve"> we need to catch these near misses and we all have differing roles and responsibilities in averting and dealing with adverse </w:t>
      </w:r>
      <w:r w:rsidR="00277282">
        <w:t>effect</w:t>
      </w:r>
      <w:r w:rsidRPr="00EE38F5">
        <w:t>s.</w:t>
      </w:r>
      <w:r w:rsidR="00CE7700">
        <w:t xml:space="preserve"> To this end the Chief Compliance Officer will maintain a register of any Adverse or possible adverse effect </w:t>
      </w:r>
      <w:r w:rsidR="00277282">
        <w:t xml:space="preserve">a Risk Register of </w:t>
      </w:r>
      <w:r w:rsidR="00CE7700">
        <w:t>near misses etc to ensure that further possible adverse effects can be either removed or mitigate against.</w:t>
      </w:r>
    </w:p>
    <w:p w:rsidR="00CE7700" w:rsidRDefault="00CE7700" w:rsidP="00CE7700"/>
    <w:p w:rsidR="00CE7700" w:rsidRPr="00CE7700" w:rsidRDefault="0053152C" w:rsidP="00CE7700">
      <w:pPr>
        <w:rPr>
          <w:b/>
        </w:rPr>
      </w:pPr>
      <w:bookmarkStart w:id="1" w:name="_Hlk515734992"/>
      <w:r>
        <w:rPr>
          <w:b/>
        </w:rPr>
        <w:t xml:space="preserve">d. </w:t>
      </w:r>
      <w:r w:rsidR="00CE7700" w:rsidRPr="00CE7700">
        <w:rPr>
          <w:b/>
        </w:rPr>
        <w:t>The Chief Compliance Officer</w:t>
      </w:r>
    </w:p>
    <w:p w:rsidR="00CE7700" w:rsidRDefault="00CE7700" w:rsidP="00CE7700">
      <w:r>
        <w:t xml:space="preserve">Has a responsibility to: </w:t>
      </w:r>
    </w:p>
    <w:p w:rsidR="00CE7700" w:rsidRDefault="00CE7700" w:rsidP="00CE7700">
      <w:r>
        <w:t xml:space="preserve">• promote a culture where it is acceptable and safe for all staff to report all adverse </w:t>
      </w:r>
      <w:r w:rsidR="00277282">
        <w:t>effect</w:t>
      </w:r>
      <w:r>
        <w:t xml:space="preserve">s, including near misses and where adverse </w:t>
      </w:r>
      <w:r w:rsidR="00277282">
        <w:t>effect</w:t>
      </w:r>
      <w:r>
        <w:t xml:space="preserve">s can be openly discussed </w:t>
      </w:r>
    </w:p>
    <w:p w:rsidR="00CE7700" w:rsidRDefault="00CE7700" w:rsidP="00CE7700">
      <w:r>
        <w:t xml:space="preserve">• ensure that there is a system in place to communicate ‘lessons learned" </w:t>
      </w:r>
      <w:r w:rsidR="00277282">
        <w:t xml:space="preserve">throughout NISQ and the NISQ Approved </w:t>
      </w:r>
      <w:r>
        <w:t>Centre</w:t>
      </w:r>
      <w:r w:rsidR="00277282">
        <w:t>s</w:t>
      </w:r>
      <w:r>
        <w:t xml:space="preserve"> (i.e. briefings and minutes of meetings</w:t>
      </w:r>
      <w:r w:rsidR="00277282">
        <w:t>)</w:t>
      </w:r>
      <w:r>
        <w:t xml:space="preserve"> </w:t>
      </w:r>
      <w:r w:rsidR="003A01C7">
        <w:t>– NISQ 41 The Risk Register and Adverse Effect</w:t>
      </w:r>
    </w:p>
    <w:p w:rsidR="00CE7700" w:rsidRDefault="00CE7700" w:rsidP="00CE7700">
      <w:r>
        <w:t xml:space="preserve">• ensure that an investigation appropriate to the level of risk has been undertaken </w:t>
      </w:r>
    </w:p>
    <w:p w:rsidR="007769AE" w:rsidRDefault="007769AE" w:rsidP="001A0B92">
      <w:pPr>
        <w:pStyle w:val="ListParagraph"/>
        <w:numPr>
          <w:ilvl w:val="0"/>
          <w:numId w:val="9"/>
        </w:numPr>
      </w:pPr>
      <w:r>
        <w:t>Notify CCEA Regulations Promptly and as appropriate</w:t>
      </w:r>
    </w:p>
    <w:p w:rsidR="00CE7700" w:rsidRDefault="00CE7700" w:rsidP="00CE7700">
      <w:r>
        <w:t xml:space="preserve">• Notify the Governing Body </w:t>
      </w:r>
      <w:r w:rsidR="007769AE">
        <w:t xml:space="preserve">Promptly and </w:t>
      </w:r>
      <w:r>
        <w:t xml:space="preserve">as appropriate </w:t>
      </w:r>
    </w:p>
    <w:p w:rsidR="00CE7700" w:rsidRDefault="00CE7700" w:rsidP="00CE7700">
      <w:r>
        <w:t xml:space="preserve"> </w:t>
      </w:r>
    </w:p>
    <w:p w:rsidR="00CE7700" w:rsidRPr="00277282" w:rsidRDefault="0053152C" w:rsidP="00CE7700">
      <w:pPr>
        <w:rPr>
          <w:b/>
        </w:rPr>
      </w:pPr>
      <w:r>
        <w:rPr>
          <w:b/>
        </w:rPr>
        <w:t xml:space="preserve">e. </w:t>
      </w:r>
      <w:r w:rsidR="00CE7700" w:rsidRPr="00277282">
        <w:rPr>
          <w:b/>
        </w:rPr>
        <w:t xml:space="preserve">All NISQ Staff have a responsibility to: </w:t>
      </w:r>
    </w:p>
    <w:p w:rsidR="00CE7700" w:rsidRDefault="00CE7700" w:rsidP="00CE7700">
      <w:r>
        <w:t xml:space="preserve">• notify the Chief Compliance Officer immediately of any adverse </w:t>
      </w:r>
      <w:r w:rsidR="00277282">
        <w:t>effect</w:t>
      </w:r>
      <w:r>
        <w:t xml:space="preserve"> which they believe requires notification to </w:t>
      </w:r>
      <w:r w:rsidR="00277282">
        <w:t>the Register,</w:t>
      </w:r>
      <w:r w:rsidR="003A01C7">
        <w:t xml:space="preserve"> NISQ 41</w:t>
      </w:r>
    </w:p>
    <w:p w:rsidR="00CE7700" w:rsidRDefault="00CE7700" w:rsidP="00CE7700">
      <w:r>
        <w:lastRenderedPageBreak/>
        <w:t xml:space="preserve">•  promote a culture where it is acceptable and safe for staff to report all adverse </w:t>
      </w:r>
      <w:r w:rsidR="00277282">
        <w:t>effect</w:t>
      </w:r>
      <w:r>
        <w:t xml:space="preserve">s, including near misses and where adverse </w:t>
      </w:r>
      <w:r w:rsidR="00277282">
        <w:t>effect</w:t>
      </w:r>
      <w:r>
        <w:t>s can be openly discussed</w:t>
      </w:r>
      <w:r w:rsidR="00277282">
        <w:t>,</w:t>
      </w:r>
    </w:p>
    <w:p w:rsidR="00CE7700" w:rsidRDefault="00CE7700" w:rsidP="00CE7700">
      <w:r>
        <w:t xml:space="preserve">• take </w:t>
      </w:r>
      <w:r w:rsidR="00277282">
        <w:t xml:space="preserve">the required </w:t>
      </w:r>
      <w:r>
        <w:t xml:space="preserve">action, when requested or required to do so, on all adverse </w:t>
      </w:r>
      <w:r w:rsidR="00277282">
        <w:t>effect</w:t>
      </w:r>
      <w:r>
        <w:t>s referred to them</w:t>
      </w:r>
      <w:r w:rsidR="00277282">
        <w:t>,</w:t>
      </w:r>
    </w:p>
    <w:p w:rsidR="007769AE" w:rsidRDefault="007769AE" w:rsidP="001A0B92">
      <w:pPr>
        <w:pStyle w:val="ListParagraph"/>
        <w:numPr>
          <w:ilvl w:val="0"/>
          <w:numId w:val="9"/>
        </w:numPr>
      </w:pPr>
      <w:r>
        <w:t>Ensure CCEA Regulations are informed through the Responsible Officer or CCO</w:t>
      </w:r>
    </w:p>
    <w:p w:rsidR="00CE7700" w:rsidRDefault="00CE7700" w:rsidP="00CE7700">
      <w:r>
        <w:t xml:space="preserve">• action is taken, and all reasonable steps put in place to </w:t>
      </w:r>
      <w:r w:rsidR="008E2A0E">
        <w:t>prevent</w:t>
      </w:r>
      <w:r>
        <w:t xml:space="preserve"> reoccurrence of any adverse </w:t>
      </w:r>
      <w:r w:rsidR="00277282">
        <w:t>effect</w:t>
      </w:r>
      <w:r>
        <w:t xml:space="preserve"> • ensure that lessons are learned and communicated following an adverse e</w:t>
      </w:r>
      <w:r w:rsidR="00277282">
        <w:t>ffect,</w:t>
      </w:r>
      <w:r>
        <w:t xml:space="preserve"> </w:t>
      </w:r>
    </w:p>
    <w:p w:rsidR="00CE7700" w:rsidRDefault="00CE7700" w:rsidP="00CE7700">
      <w:r>
        <w:t xml:space="preserve"> </w:t>
      </w:r>
    </w:p>
    <w:p w:rsidR="00CE7700" w:rsidRDefault="00CE7700" w:rsidP="00CE7700">
      <w:r>
        <w:t xml:space="preserve">All staff have a duty not to disclose any information regarding </w:t>
      </w:r>
      <w:r w:rsidR="00277282">
        <w:t>effect</w:t>
      </w:r>
      <w:r>
        <w:t xml:space="preserve"> or investigations to any other person outside NISQ (such as social networking sites). Staff are reminded that inappropriate disclosure of information could lead to disciplinary action. </w:t>
      </w:r>
    </w:p>
    <w:p w:rsidR="00CE7700" w:rsidRDefault="00CE7700" w:rsidP="00CE7700"/>
    <w:p w:rsidR="00CE7700" w:rsidRDefault="0053152C" w:rsidP="00CE7700">
      <w:bookmarkStart w:id="2" w:name="_Hlk515719656"/>
      <w:bookmarkEnd w:id="1"/>
      <w:r>
        <w:rPr>
          <w:b/>
        </w:rPr>
        <w:t xml:space="preserve">f. </w:t>
      </w:r>
      <w:r w:rsidR="00CE7700" w:rsidRPr="00CE7700">
        <w:rPr>
          <w:b/>
        </w:rPr>
        <w:t xml:space="preserve">Procedure for dealing with an Adverse </w:t>
      </w:r>
      <w:r w:rsidR="00277282">
        <w:rPr>
          <w:b/>
        </w:rPr>
        <w:t>Effect</w:t>
      </w:r>
      <w:r w:rsidR="000864A3">
        <w:rPr>
          <w:b/>
        </w:rPr>
        <w:t xml:space="preserve"> (Risk)</w:t>
      </w:r>
    </w:p>
    <w:p w:rsidR="003470E7" w:rsidRDefault="00CE7700" w:rsidP="00CE7700">
      <w:pPr>
        <w:sectPr w:rsidR="003470E7" w:rsidSect="004C28BF">
          <w:headerReference w:type="default" r:id="rId9"/>
          <w:footerReference w:type="default" r:id="rId10"/>
          <w:pgSz w:w="11906" w:h="16838"/>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r>
        <w:t>Any near misses</w:t>
      </w:r>
      <w:r w:rsidR="008E2A0E">
        <w:t xml:space="preserve">, </w:t>
      </w:r>
      <w:r w:rsidR="000864A3">
        <w:t>risk/</w:t>
      </w:r>
      <w:r>
        <w:t xml:space="preserve">adverse </w:t>
      </w:r>
      <w:r w:rsidR="00277282">
        <w:t>effect</w:t>
      </w:r>
      <w:r>
        <w:t xml:space="preserve">s should be reported to the Chief Compliance Officer in the first instance and </w:t>
      </w:r>
      <w:r w:rsidR="000864A3">
        <w:t xml:space="preserve">in </w:t>
      </w:r>
      <w:r w:rsidR="008E2A0E">
        <w:t xml:space="preserve">the CCO </w:t>
      </w:r>
      <w:r w:rsidR="000864A3">
        <w:t xml:space="preserve">absence </w:t>
      </w:r>
      <w:r>
        <w:t>to</w:t>
      </w:r>
      <w:r w:rsidR="000864A3">
        <w:t xml:space="preserve"> the Director </w:t>
      </w:r>
      <w:r>
        <w:t xml:space="preserve">Qualifications </w:t>
      </w:r>
      <w:r w:rsidR="000864A3">
        <w:t>Division</w:t>
      </w:r>
      <w:r w:rsidR="00EE27B7">
        <w:t xml:space="preserve"> (Responsible Officer)</w:t>
      </w:r>
      <w:r>
        <w:t xml:space="preserve">. Details of the adverse </w:t>
      </w:r>
      <w:r w:rsidR="00277282">
        <w:t>effect</w:t>
      </w:r>
      <w:r>
        <w:t xml:space="preserve"> should be emailed </w:t>
      </w:r>
      <w:r w:rsidR="008E2A0E">
        <w:t xml:space="preserve">or placed in writing </w:t>
      </w:r>
      <w:r>
        <w:t xml:space="preserve">using the guidance below to ensure a complete picture of the </w:t>
      </w:r>
      <w:r w:rsidR="000864A3">
        <w:t>risk/</w:t>
      </w:r>
      <w:r>
        <w:t xml:space="preserve">adverse </w:t>
      </w:r>
      <w:r w:rsidR="00277282">
        <w:t>effect</w:t>
      </w:r>
      <w:r>
        <w:t xml:space="preserve"> is identified: </w:t>
      </w:r>
    </w:p>
    <w:p w:rsidR="003A01C7" w:rsidRDefault="00E132BB" w:rsidP="00EE27B7">
      <w:bookmarkStart w:id="3" w:name="_Hlk529556141"/>
      <w:r>
        <w:rPr>
          <w:b/>
        </w:rPr>
        <w:lastRenderedPageBreak/>
        <w:t>Flow Diagram for Risk and Adverse Effect</w:t>
      </w:r>
      <w:r w:rsidR="00FA4396">
        <w:rPr>
          <w:noProof/>
          <w:lang w:eastAsia="en-GB"/>
        </w:rPr>
        <mc:AlternateContent>
          <mc:Choice Requires="wps">
            <w:drawing>
              <wp:anchor distT="0" distB="0" distL="114300" distR="114300" simplePos="0" relativeHeight="251683840" behindDoc="0" locked="0" layoutInCell="1" allowOverlap="1" wp14:anchorId="217069AA" wp14:editId="709261D1">
                <wp:simplePos x="0" y="0"/>
                <wp:positionH relativeFrom="column">
                  <wp:posOffset>3672840</wp:posOffset>
                </wp:positionH>
                <wp:positionV relativeFrom="paragraph">
                  <wp:posOffset>891539</wp:posOffset>
                </wp:positionV>
                <wp:extent cx="149087" cy="159026"/>
                <wp:effectExtent l="0" t="24130" r="36830" b="36830"/>
                <wp:wrapNone/>
                <wp:docPr id="20" name="Arrow: Down 20"/>
                <wp:cNvGraphicFramePr/>
                <a:graphic xmlns:a="http://schemas.openxmlformats.org/drawingml/2006/main">
                  <a:graphicData uri="http://schemas.microsoft.com/office/word/2010/wordprocessingShape">
                    <wps:wsp>
                      <wps:cNvSpPr/>
                      <wps:spPr>
                        <a:xfrm rot="16200000"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FB6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289.2pt;margin-top:70.2pt;width:11.75pt;height:12.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" adj="11475" fillcolor="#4472c4" strokecolor="#2f528f" strokeweight="1pt"/>
            </w:pict>
          </mc:Fallback>
        </mc:AlternateContent>
      </w:r>
      <w:r w:rsidR="00FA4396">
        <w:rPr>
          <w:noProof/>
          <w:lang w:eastAsia="en-GB"/>
        </w:rPr>
        <mc:AlternateContent>
          <mc:Choice Requires="wps">
            <w:drawing>
              <wp:anchor distT="0" distB="0" distL="114300" distR="114300" simplePos="0" relativeHeight="251686912" behindDoc="0" locked="0" layoutInCell="1" allowOverlap="1">
                <wp:simplePos x="0" y="0"/>
                <wp:positionH relativeFrom="margin">
                  <wp:posOffset>3975100</wp:posOffset>
                </wp:positionH>
                <wp:positionV relativeFrom="paragraph">
                  <wp:posOffset>972820</wp:posOffset>
                </wp:positionV>
                <wp:extent cx="4368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36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96C50" id="Straight Connector 23"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313pt,76.6pt" to="347.4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" strokecolor="#4472c4 [3204]" strokeweight=".5pt">
                <v:stroke joinstyle="miter"/>
                <w10:wrap anchorx="margin"/>
              </v:line>
            </w:pict>
          </mc:Fallback>
        </mc:AlternateContent>
      </w:r>
      <w:r w:rsidR="0042677F">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4293704</wp:posOffset>
                </wp:positionH>
                <wp:positionV relativeFrom="paragraph">
                  <wp:posOffset>964096</wp:posOffset>
                </wp:positionV>
                <wp:extent cx="69298"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692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473564" id="Straight Connector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38.1pt,75.9pt" to="343.5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" strokecolor="#4472c4 [3204]" strokeweight="1pt">
                <v:stroke joinstyle="miter"/>
              </v:line>
            </w:pict>
          </mc:Fallback>
        </mc:AlternateContent>
      </w:r>
      <w:r w:rsidR="0042677F">
        <w:rPr>
          <w:noProof/>
          <w:lang w:eastAsia="en-GB"/>
        </w:rPr>
        <mc:AlternateContent>
          <mc:Choice Requires="wps">
            <w:drawing>
              <wp:anchor distT="0" distB="0" distL="114300" distR="114300" simplePos="0" relativeHeight="251668480" behindDoc="0" locked="0" layoutInCell="1" allowOverlap="1">
                <wp:simplePos x="0" y="0"/>
                <wp:positionH relativeFrom="column">
                  <wp:posOffset>4204252</wp:posOffset>
                </wp:positionH>
                <wp:positionV relativeFrom="paragraph">
                  <wp:posOffset>954157</wp:posOffset>
                </wp:positionV>
                <wp:extent cx="15902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639301"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1.05pt,75.15pt" to="343.5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" strokecolor="#4472c4 [3204]" strokeweight="1pt">
                <v:stroke joinstyle="miter"/>
              </v:line>
            </w:pict>
          </mc:Fallback>
        </mc:AlternateContent>
      </w:r>
    </w:p>
    <w:p w:rsidR="00834B84" w:rsidRDefault="00376692" w:rsidP="00CE7700">
      <w:pPr>
        <w:sectPr w:rsidR="00834B84" w:rsidSect="003470E7">
          <w:pgSz w:w="16838" w:h="11906" w:orient="landscape"/>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r>
        <w:rPr>
          <w:noProof/>
          <w:lang w:eastAsia="en-GB"/>
        </w:rPr>
        <mc:AlternateContent>
          <mc:Choice Requires="wps">
            <w:drawing>
              <wp:anchor distT="0" distB="0" distL="114300" distR="114300" simplePos="0" relativeHeight="251781120" behindDoc="0" locked="0" layoutInCell="1" allowOverlap="1" wp14:anchorId="3C13BBF2" wp14:editId="5C1E0C01">
                <wp:simplePos x="0" y="0"/>
                <wp:positionH relativeFrom="column">
                  <wp:posOffset>4517571</wp:posOffset>
                </wp:positionH>
                <wp:positionV relativeFrom="paragraph">
                  <wp:posOffset>4591049</wp:posOffset>
                </wp:positionV>
                <wp:extent cx="446315" cy="21409"/>
                <wp:effectExtent l="0" t="0" r="30480" b="36195"/>
                <wp:wrapNone/>
                <wp:docPr id="71" name="Straight Connector 71"/>
                <wp:cNvGraphicFramePr/>
                <a:graphic xmlns:a="http://schemas.openxmlformats.org/drawingml/2006/main">
                  <a:graphicData uri="http://schemas.microsoft.com/office/word/2010/wordprocessingShape">
                    <wps:wsp>
                      <wps:cNvCnPr/>
                      <wps:spPr>
                        <a:xfrm flipV="1">
                          <a:off x="0" y="0"/>
                          <a:ext cx="446315" cy="21409"/>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0748C" id="Straight Connector 71"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361.5pt" to="390.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" strokecolor="#4472c4" strokeweight=".5pt">
                <v:stroke joinstyle="miter"/>
              </v:lin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5921829</wp:posOffset>
                </wp:positionH>
                <wp:positionV relativeFrom="paragraph">
                  <wp:posOffset>4623707</wp:posOffset>
                </wp:positionV>
                <wp:extent cx="304619" cy="0"/>
                <wp:effectExtent l="0" t="0" r="0" b="0"/>
                <wp:wrapNone/>
                <wp:docPr id="75" name="Straight Connector 75"/>
                <wp:cNvGraphicFramePr/>
                <a:graphic xmlns:a="http://schemas.openxmlformats.org/drawingml/2006/main">
                  <a:graphicData uri="http://schemas.microsoft.com/office/word/2010/wordprocessingShape">
                    <wps:wsp>
                      <wps:cNvCnPr/>
                      <wps:spPr>
                        <a:xfrm flipV="1">
                          <a:off x="0" y="0"/>
                          <a:ext cx="3046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8C8E7" id="Straight Connector 7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3pt,364.05pt" to="490.3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" strokecolor="#4472c4 [3204]" strokeweight=".5pt">
                <v:stroke joinstyle="miter"/>
              </v:line>
            </w:pict>
          </mc:Fallback>
        </mc:AlternateContent>
      </w:r>
      <w:r w:rsidR="002D234A">
        <w:rPr>
          <w:noProof/>
          <w:lang w:eastAsia="en-GB"/>
        </w:rPr>
        <mc:AlternateContent>
          <mc:Choice Requires="wps">
            <w:drawing>
              <wp:anchor distT="0" distB="0" distL="114300" distR="114300" simplePos="0" relativeHeight="251681792" behindDoc="0" locked="0" layoutInCell="1" allowOverlap="1" wp14:anchorId="217069AA" wp14:editId="709261D1">
                <wp:simplePos x="0" y="0"/>
                <wp:positionH relativeFrom="column">
                  <wp:posOffset>3976716</wp:posOffset>
                </wp:positionH>
                <wp:positionV relativeFrom="paragraph">
                  <wp:posOffset>1935590</wp:posOffset>
                </wp:positionV>
                <wp:extent cx="149087" cy="159026"/>
                <wp:effectExtent l="19050" t="0" r="22860" b="31750"/>
                <wp:wrapNone/>
                <wp:docPr id="19" name="Arrow: Down 19"/>
                <wp:cNvGraphicFramePr/>
                <a:graphic xmlns:a="http://schemas.openxmlformats.org/drawingml/2006/main">
                  <a:graphicData uri="http://schemas.microsoft.com/office/word/2010/wordprocessingShape">
                    <wps:wsp>
                      <wps:cNvSpPr/>
                      <wps:spPr>
                        <a:xfrm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65E9B" id="Arrow: Down 19" o:spid="_x0000_s1026" type="#_x0000_t67" style="position:absolute;margin-left:313.15pt;margin-top:152.4pt;width:11.75pt;height:1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" adj="11475" fillcolor="#4472c4" strokecolor="#2f528f" strokeweight="1pt"/>
            </w:pict>
          </mc:Fallback>
        </mc:AlternateContent>
      </w:r>
      <w:r w:rsidR="002D234A">
        <w:rPr>
          <w:noProof/>
          <w:lang w:eastAsia="en-GB"/>
        </w:rPr>
        <mc:AlternateContent>
          <mc:Choice Requires="wps">
            <w:drawing>
              <wp:anchor distT="0" distB="0" distL="114300" distR="114300" simplePos="0" relativeHeight="251741184" behindDoc="0" locked="0" layoutInCell="1" allowOverlap="1" wp14:anchorId="4A4675E9" wp14:editId="0C263E4B">
                <wp:simplePos x="0" y="0"/>
                <wp:positionH relativeFrom="column">
                  <wp:posOffset>3971925</wp:posOffset>
                </wp:positionH>
                <wp:positionV relativeFrom="paragraph">
                  <wp:posOffset>910590</wp:posOffset>
                </wp:positionV>
                <wp:extent cx="142875" cy="137160"/>
                <wp:effectExtent l="19050" t="0" r="28575" b="34290"/>
                <wp:wrapNone/>
                <wp:docPr id="51" name="Arrow: Down 51"/>
                <wp:cNvGraphicFramePr/>
                <a:graphic xmlns:a="http://schemas.openxmlformats.org/drawingml/2006/main">
                  <a:graphicData uri="http://schemas.microsoft.com/office/word/2010/wordprocessingShape">
                    <wps:wsp>
                      <wps:cNvSpPr/>
                      <wps:spPr>
                        <a:xfrm rot="10800000" flipH="1" flipV="1">
                          <a:off x="0" y="0"/>
                          <a:ext cx="142875" cy="1371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B890" id="Arrow: Down 51" o:spid="_x0000_s1026" type="#_x0000_t67" style="position:absolute;margin-left:312.75pt;margin-top:71.7pt;width:11.25pt;height:10.8pt;rotation:180;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" adj="10800" fillcolor="#4472c4" strokecolor="#2f528f" strokeweight="1pt"/>
            </w:pict>
          </mc:Fallback>
        </mc:AlternateContent>
      </w:r>
      <w:r w:rsidR="002D234A">
        <w:rPr>
          <w:noProof/>
          <w:lang w:eastAsia="en-GB"/>
        </w:rPr>
        <mc:AlternateContent>
          <mc:Choice Requires="wps">
            <w:drawing>
              <wp:anchor distT="0" distB="0" distL="114300" distR="114300" simplePos="0" relativeHeight="251751424" behindDoc="0" locked="0" layoutInCell="1" allowOverlap="1" wp14:anchorId="4A4675E9" wp14:editId="0C263E4B">
                <wp:simplePos x="0" y="0"/>
                <wp:positionH relativeFrom="column">
                  <wp:posOffset>4822190</wp:posOffset>
                </wp:positionH>
                <wp:positionV relativeFrom="paragraph">
                  <wp:posOffset>665480</wp:posOffset>
                </wp:positionV>
                <wp:extent cx="149087" cy="159026"/>
                <wp:effectExtent l="13970" t="24130" r="17780" b="36830"/>
                <wp:wrapNone/>
                <wp:docPr id="56" name="Arrow: Down 56"/>
                <wp:cNvGraphicFramePr/>
                <a:graphic xmlns:a="http://schemas.openxmlformats.org/drawingml/2006/main">
                  <a:graphicData uri="http://schemas.microsoft.com/office/word/2010/wordprocessingShape">
                    <wps:wsp>
                      <wps:cNvSpPr/>
                      <wps:spPr>
                        <a:xfrm rot="5400000"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4949" id="Arrow: Down 56" o:spid="_x0000_s1026" type="#_x0000_t67" style="position:absolute;margin-left:379.7pt;margin-top:52.4pt;width:11.75pt;height:12.5pt;rotation:-9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" adj="11475" fillcolor="#4472c4" strokecolor="#2f528f" strokeweight="1pt"/>
            </w:pict>
          </mc:Fallback>
        </mc:AlternateContent>
      </w:r>
      <w:r w:rsidR="002D234A">
        <w:rPr>
          <w:noProof/>
          <w:lang w:eastAsia="en-GB"/>
        </w:rPr>
        <mc:AlternateContent>
          <mc:Choice Requires="wps">
            <w:drawing>
              <wp:anchor distT="0" distB="0" distL="114300" distR="114300" simplePos="0" relativeHeight="251753472" behindDoc="0" locked="0" layoutInCell="1" allowOverlap="1" wp14:anchorId="4A4675E9" wp14:editId="0C263E4B">
                <wp:simplePos x="0" y="0"/>
                <wp:positionH relativeFrom="column">
                  <wp:posOffset>3147695</wp:posOffset>
                </wp:positionH>
                <wp:positionV relativeFrom="paragraph">
                  <wp:posOffset>683578</wp:posOffset>
                </wp:positionV>
                <wp:extent cx="149087" cy="159026"/>
                <wp:effectExtent l="0" t="24130" r="36830" b="36830"/>
                <wp:wrapNone/>
                <wp:docPr id="57" name="Arrow: Down 57"/>
                <wp:cNvGraphicFramePr/>
                <a:graphic xmlns:a="http://schemas.openxmlformats.org/drawingml/2006/main">
                  <a:graphicData uri="http://schemas.microsoft.com/office/word/2010/wordprocessingShape">
                    <wps:wsp>
                      <wps:cNvSpPr/>
                      <wps:spPr>
                        <a:xfrm rot="16200000"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D6DC1" id="Arrow: Down 57" o:spid="_x0000_s1026" type="#_x0000_t67" style="position:absolute;margin-left:247.85pt;margin-top:53.85pt;width:11.75pt;height:12.5pt;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" adj="11475" fillcolor="#4472c4" strokecolor="#2f528f" strokeweight="1pt"/>
            </w:pict>
          </mc:Fallback>
        </mc:AlternateContent>
      </w:r>
      <w:r w:rsidR="002D234A">
        <w:rPr>
          <w:noProof/>
          <w:lang w:eastAsia="en-GB"/>
        </w:rPr>
        <mc:AlternateContent>
          <mc:Choice Requires="wps">
            <w:drawing>
              <wp:anchor distT="0" distB="0" distL="114300" distR="114300" simplePos="0" relativeHeight="251757568" behindDoc="0" locked="0" layoutInCell="1" allowOverlap="1" wp14:anchorId="4A4675E9" wp14:editId="0C263E4B">
                <wp:simplePos x="0" y="0"/>
                <wp:positionH relativeFrom="column">
                  <wp:posOffset>4554537</wp:posOffset>
                </wp:positionH>
                <wp:positionV relativeFrom="paragraph">
                  <wp:posOffset>1433195</wp:posOffset>
                </wp:positionV>
                <wp:extent cx="149087" cy="159026"/>
                <wp:effectExtent l="0" t="24130" r="36830" b="36830"/>
                <wp:wrapNone/>
                <wp:docPr id="59" name="Arrow: Down 59"/>
                <wp:cNvGraphicFramePr/>
                <a:graphic xmlns:a="http://schemas.openxmlformats.org/drawingml/2006/main">
                  <a:graphicData uri="http://schemas.microsoft.com/office/word/2010/wordprocessingShape">
                    <wps:wsp>
                      <wps:cNvSpPr/>
                      <wps:spPr>
                        <a:xfrm rot="16200000"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B1F62" id="Arrow: Down 59" o:spid="_x0000_s1026" type="#_x0000_t67" style="position:absolute;margin-left:358.6pt;margin-top:112.85pt;width:11.75pt;height:12.5pt;rotation:9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" adj="11475" fillcolor="#4472c4" strokecolor="#2f528f" strokeweight="1pt"/>
            </w:pict>
          </mc:Fallback>
        </mc:AlternateContent>
      </w:r>
      <w:r w:rsidR="002D234A">
        <w:rPr>
          <w:noProof/>
          <w:lang w:eastAsia="en-GB"/>
        </w:rPr>
        <mc:AlternateContent>
          <mc:Choice Requires="wps">
            <w:drawing>
              <wp:anchor distT="0" distB="0" distL="114300" distR="114300" simplePos="0" relativeHeight="251761664" behindDoc="0" locked="0" layoutInCell="1" allowOverlap="1" wp14:anchorId="4A4675E9" wp14:editId="0C263E4B">
                <wp:simplePos x="0" y="0"/>
                <wp:positionH relativeFrom="column">
                  <wp:posOffset>4991100</wp:posOffset>
                </wp:positionH>
                <wp:positionV relativeFrom="paragraph">
                  <wp:posOffset>2438400</wp:posOffset>
                </wp:positionV>
                <wp:extent cx="990600" cy="257174"/>
                <wp:effectExtent l="38100" t="0" r="0" b="29210"/>
                <wp:wrapNone/>
                <wp:docPr id="61" name="Arrow: Down 61"/>
                <wp:cNvGraphicFramePr/>
                <a:graphic xmlns:a="http://schemas.openxmlformats.org/drawingml/2006/main">
                  <a:graphicData uri="http://schemas.microsoft.com/office/word/2010/wordprocessingShape">
                    <wps:wsp>
                      <wps:cNvSpPr/>
                      <wps:spPr>
                        <a:xfrm flipH="1">
                          <a:off x="0" y="0"/>
                          <a:ext cx="990600" cy="25717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C842" id="Arrow: Down 61" o:spid="_x0000_s1026" type="#_x0000_t67" style="position:absolute;margin-left:393pt;margin-top:192pt;width:78pt;height:20.2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" adj="10800" fillcolor="#4472c4" strokecolor="#2f528f" strokeweight="1pt"/>
            </w:pict>
          </mc:Fallback>
        </mc:AlternateContent>
      </w:r>
      <w:r w:rsidR="002D234A">
        <w:rPr>
          <w:noProof/>
          <w:lang w:eastAsia="en-GB"/>
        </w:rPr>
        <mc:AlternateContent>
          <mc:Choice Requires="wps">
            <w:drawing>
              <wp:anchor distT="0" distB="0" distL="114300" distR="114300" simplePos="0" relativeHeight="251776000" behindDoc="0" locked="0" layoutInCell="1" allowOverlap="1" wp14:anchorId="4A4675E9" wp14:editId="0C263E4B">
                <wp:simplePos x="0" y="0"/>
                <wp:positionH relativeFrom="column">
                  <wp:posOffset>2104390</wp:posOffset>
                </wp:positionH>
                <wp:positionV relativeFrom="paragraph">
                  <wp:posOffset>1951355</wp:posOffset>
                </wp:positionV>
                <wp:extent cx="145412" cy="280670"/>
                <wp:effectExtent l="8255" t="10795" r="0" b="34925"/>
                <wp:wrapNone/>
                <wp:docPr id="68" name="Arrow: Down 68"/>
                <wp:cNvGraphicFramePr/>
                <a:graphic xmlns:a="http://schemas.openxmlformats.org/drawingml/2006/main">
                  <a:graphicData uri="http://schemas.microsoft.com/office/word/2010/wordprocessingShape">
                    <wps:wsp>
                      <wps:cNvSpPr/>
                      <wps:spPr>
                        <a:xfrm rot="5400000" flipV="1">
                          <a:off x="0" y="0"/>
                          <a:ext cx="145412" cy="28067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8F88" id="Arrow: Down 68" o:spid="_x0000_s1026" type="#_x0000_t67" style="position:absolute;margin-left:165.7pt;margin-top:153.65pt;width:11.45pt;height:22.1pt;rotation:-9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" adj="16005" fillcolor="#4472c4" strokecolor="#2f528f" strokeweight="1pt"/>
            </w:pict>
          </mc:Fallback>
        </mc:AlternateContent>
      </w:r>
      <w:r w:rsidR="002D234A">
        <w:rPr>
          <w:noProof/>
          <w:lang w:eastAsia="en-GB"/>
        </w:rPr>
        <mc:AlternateContent>
          <mc:Choice Requires="wps">
            <w:drawing>
              <wp:anchor distT="0" distB="0" distL="114300" distR="114300" simplePos="0" relativeHeight="251788288" behindDoc="0" locked="0" layoutInCell="1" allowOverlap="1" wp14:anchorId="441A264F" wp14:editId="3A3C7D57">
                <wp:simplePos x="0" y="0"/>
                <wp:positionH relativeFrom="column">
                  <wp:posOffset>2070734</wp:posOffset>
                </wp:positionH>
                <wp:positionV relativeFrom="paragraph">
                  <wp:posOffset>2270760</wp:posOffset>
                </wp:positionV>
                <wp:extent cx="157480" cy="280670"/>
                <wp:effectExtent l="14605" t="23495" r="0" b="47625"/>
                <wp:wrapNone/>
                <wp:docPr id="4" name="Arrow: Down 4"/>
                <wp:cNvGraphicFramePr/>
                <a:graphic xmlns:a="http://schemas.openxmlformats.org/drawingml/2006/main">
                  <a:graphicData uri="http://schemas.microsoft.com/office/word/2010/wordprocessingShape">
                    <wps:wsp>
                      <wps:cNvSpPr/>
                      <wps:spPr>
                        <a:xfrm rot="16200000" flipV="1">
                          <a:off x="0" y="0"/>
                          <a:ext cx="157480" cy="28067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6A54" id="Arrow: Down 4" o:spid="_x0000_s1026" type="#_x0000_t67" style="position:absolute;margin-left:163.05pt;margin-top:178.8pt;width:12.4pt;height:22.1pt;rotation:90;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" adj="15540" fillcolor="#4472c4" strokecolor="#2f528f" strokeweight="1pt"/>
            </w:pict>
          </mc:Fallback>
        </mc:AlternateContent>
      </w:r>
      <w:r w:rsidR="002D234A" w:rsidRPr="009D00B4">
        <w:rPr>
          <w:noProof/>
          <w:lang w:eastAsia="en-GB"/>
        </w:rPr>
        <mc:AlternateContent>
          <mc:Choice Requires="wps">
            <w:drawing>
              <wp:anchor distT="0" distB="0" distL="114300" distR="114300" simplePos="0" relativeHeight="251739136" behindDoc="0" locked="0" layoutInCell="1" allowOverlap="1" wp14:anchorId="364C8C23" wp14:editId="31A8F53B">
                <wp:simplePos x="0" y="0"/>
                <wp:positionH relativeFrom="margin">
                  <wp:align>right</wp:align>
                </wp:positionH>
                <wp:positionV relativeFrom="paragraph">
                  <wp:posOffset>2124075</wp:posOffset>
                </wp:positionV>
                <wp:extent cx="6276975" cy="249555"/>
                <wp:effectExtent l="0" t="0" r="28575" b="17145"/>
                <wp:wrapNone/>
                <wp:docPr id="50" name="Rectangle 50"/>
                <wp:cNvGraphicFramePr/>
                <a:graphic xmlns:a="http://schemas.openxmlformats.org/drawingml/2006/main">
                  <a:graphicData uri="http://schemas.microsoft.com/office/word/2010/wordprocessingShape">
                    <wps:wsp>
                      <wps:cNvSpPr/>
                      <wps:spPr>
                        <a:xfrm>
                          <a:off x="0" y="0"/>
                          <a:ext cx="6276975" cy="249555"/>
                        </a:xfrm>
                        <a:prstGeom prst="rect">
                          <a:avLst/>
                        </a:prstGeom>
                        <a:solidFill>
                          <a:srgbClr val="4472C4"/>
                        </a:solidFill>
                        <a:ln w="12700" cap="flat" cmpd="sng" algn="ctr">
                          <a:solidFill>
                            <a:srgbClr val="4472C4">
                              <a:shade val="50000"/>
                            </a:srgbClr>
                          </a:solidFill>
                          <a:prstDash val="solid"/>
                          <a:miter lim="800000"/>
                        </a:ln>
                        <a:effectLst/>
                      </wps:spPr>
                      <wps:txbx>
                        <w:txbxContent>
                          <w:p w:rsidR="009D00B4" w:rsidRDefault="009D00B4" w:rsidP="009D00B4">
                            <w:pPr>
                              <w:spacing w:after="0"/>
                              <w:jc w:val="center"/>
                            </w:pPr>
                            <w:r>
                              <w:t xml:space="preserve">Risk Assessment made, Action Taken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8C23" id="Rectangle 50" o:spid="_x0000_s1026" style="position:absolute;margin-left:443.05pt;margin-top:167.25pt;width:494.25pt;height:19.6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" fillcolor="#4472c4" strokecolor="#2f528f" strokeweight="1pt">
                <v:textbox>
                  <w:txbxContent>
                    <w:p w:rsidR="009D00B4" w:rsidRDefault="009D00B4" w:rsidP="009D00B4">
                      <w:pPr>
                        <w:spacing w:after="0"/>
                        <w:jc w:val="center"/>
                      </w:pPr>
                      <w:r>
                        <w:t xml:space="preserve">Risk Assessment made, Action Taken </w:t>
                      </w:r>
                    </w:p>
                  </w:txbxContent>
                </v:textbox>
                <w10:wrap anchorx="margin"/>
              </v:rect>
            </w:pict>
          </mc:Fallback>
        </mc:AlternateContent>
      </w:r>
      <w:r w:rsidR="002D234A">
        <w:rPr>
          <w:noProof/>
          <w:lang w:eastAsia="en-GB"/>
        </w:rPr>
        <mc:AlternateContent>
          <mc:Choice Requires="wps">
            <w:drawing>
              <wp:anchor distT="0" distB="0" distL="114300" distR="114300" simplePos="0" relativeHeight="251771904" behindDoc="0" locked="0" layoutInCell="1" allowOverlap="1" wp14:anchorId="4A4675E9" wp14:editId="0C263E4B">
                <wp:simplePos x="0" y="0"/>
                <wp:positionH relativeFrom="column">
                  <wp:posOffset>7437120</wp:posOffset>
                </wp:positionH>
                <wp:positionV relativeFrom="paragraph">
                  <wp:posOffset>4081780</wp:posOffset>
                </wp:positionV>
                <wp:extent cx="149087" cy="159026"/>
                <wp:effectExtent l="19050" t="0" r="22860" b="31750"/>
                <wp:wrapNone/>
                <wp:docPr id="66" name="Arrow: Down 66"/>
                <wp:cNvGraphicFramePr/>
                <a:graphic xmlns:a="http://schemas.openxmlformats.org/drawingml/2006/main">
                  <a:graphicData uri="http://schemas.microsoft.com/office/word/2010/wordprocessingShape">
                    <wps:wsp>
                      <wps:cNvSpPr/>
                      <wps:spPr>
                        <a:xfrm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1609" id="Arrow: Down 66" o:spid="_x0000_s1026" type="#_x0000_t67" style="position:absolute;margin-left:585.6pt;margin-top:321.4pt;width:11.75pt;height:12.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" adj="11475" fillcolor="#4472c4" strokecolor="#2f528f" strokeweight="1pt"/>
            </w:pict>
          </mc:Fallback>
        </mc:AlternateContent>
      </w:r>
      <w:r w:rsidR="002D234A">
        <w:rPr>
          <w:noProof/>
          <w:lang w:eastAsia="en-GB"/>
        </w:rPr>
        <mc:AlternateContent>
          <mc:Choice Requires="wps">
            <w:drawing>
              <wp:anchor distT="0" distB="0" distL="114300" distR="114300" simplePos="0" relativeHeight="251765760" behindDoc="0" locked="0" layoutInCell="1" allowOverlap="1" wp14:anchorId="4A4675E9" wp14:editId="0C263E4B">
                <wp:simplePos x="0" y="0"/>
                <wp:positionH relativeFrom="column">
                  <wp:posOffset>5370830</wp:posOffset>
                </wp:positionH>
                <wp:positionV relativeFrom="paragraph">
                  <wp:posOffset>4076700</wp:posOffset>
                </wp:positionV>
                <wp:extent cx="149087" cy="159026"/>
                <wp:effectExtent l="19050" t="0" r="22860" b="31750"/>
                <wp:wrapNone/>
                <wp:docPr id="63" name="Arrow: Down 63"/>
                <wp:cNvGraphicFramePr/>
                <a:graphic xmlns:a="http://schemas.openxmlformats.org/drawingml/2006/main">
                  <a:graphicData uri="http://schemas.microsoft.com/office/word/2010/wordprocessingShape">
                    <wps:wsp>
                      <wps:cNvSpPr/>
                      <wps:spPr>
                        <a:xfrm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D93DC" id="Arrow: Down 63" o:spid="_x0000_s1026" type="#_x0000_t67" style="position:absolute;margin-left:422.9pt;margin-top:321pt;width:11.75pt;height:12.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" adj="11475" fillcolor="#4472c4" strokecolor="#2f528f" strokeweight="1pt"/>
            </w:pict>
          </mc:Fallback>
        </mc:AlternateContent>
      </w:r>
      <w:r w:rsidR="002D234A">
        <w:rPr>
          <w:noProof/>
        </w:rPr>
        <mc:AlternateContent>
          <mc:Choice Requires="wps">
            <w:drawing>
              <wp:anchor distT="0" distB="0" distL="114300" distR="114300" simplePos="0" relativeHeight="251737088" behindDoc="0" locked="0" layoutInCell="1" allowOverlap="1" wp14:anchorId="737DC2E3" wp14:editId="3AAA70BB">
                <wp:simplePos x="0" y="0"/>
                <wp:positionH relativeFrom="margin">
                  <wp:align>right</wp:align>
                </wp:positionH>
                <wp:positionV relativeFrom="paragraph">
                  <wp:posOffset>4324349</wp:posOffset>
                </wp:positionV>
                <wp:extent cx="2628900" cy="4857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628900" cy="485775"/>
                        </a:xfrm>
                        <a:prstGeom prst="rect">
                          <a:avLst/>
                        </a:prstGeom>
                        <a:solidFill>
                          <a:srgbClr val="FF0000"/>
                        </a:solidFill>
                        <a:ln w="12700" cap="flat" cmpd="sng" algn="ctr">
                          <a:solidFill>
                            <a:srgbClr val="4472C4">
                              <a:shade val="50000"/>
                            </a:srgbClr>
                          </a:solidFill>
                          <a:prstDash val="solid"/>
                          <a:miter lim="800000"/>
                        </a:ln>
                        <a:effectLst/>
                      </wps:spPr>
                      <wps:txbx>
                        <w:txbxContent>
                          <w:p w:rsidR="009D00B4" w:rsidRDefault="00EE27B7" w:rsidP="001A0B92">
                            <w:pPr>
                              <w:jc w:val="center"/>
                            </w:pPr>
                            <w:r>
                              <w:t>CCEA informed</w:t>
                            </w:r>
                            <w:r w:rsidR="004B6AFF">
                              <w:t xml:space="preserve"> Promptly</w:t>
                            </w:r>
                            <w:r>
                              <w:t xml:space="preserve">– Adverse Effect will or has </w:t>
                            </w:r>
                            <w:proofErr w:type="spellStart"/>
                            <w:r>
                              <w:t>Occured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DC2E3" id="Rectangle 48" o:spid="_x0000_s1027" style="position:absolute;margin-left:155.8pt;margin-top:340.5pt;width:207pt;height:38.2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" fillcolor="red" strokecolor="#2f528f" strokeweight="1pt">
                <v:textbox>
                  <w:txbxContent>
                    <w:p w:rsidR="009D00B4" w:rsidRDefault="00EE27B7" w:rsidP="001A0B92">
                      <w:pPr>
                        <w:jc w:val="center"/>
                      </w:pPr>
                      <w:r>
                        <w:t>CCEA informed</w:t>
                      </w:r>
                      <w:r w:rsidR="004B6AFF">
                        <w:t xml:space="preserve"> Promptly</w:t>
                      </w:r>
                      <w:r>
                        <w:t xml:space="preserve">– Adverse Effect will or has </w:t>
                      </w:r>
                      <w:proofErr w:type="spellStart"/>
                      <w:r>
                        <w:t>Occured</w:t>
                      </w:r>
                      <w:proofErr w:type="spellEnd"/>
                    </w:p>
                  </w:txbxContent>
                </v:textbox>
                <w10:wrap anchorx="margin"/>
              </v:rect>
            </w:pict>
          </mc:Fallback>
        </mc:AlternateContent>
      </w:r>
      <w:r w:rsidR="00834B84">
        <w:rPr>
          <w:noProof/>
        </w:rPr>
        <mc:AlternateContent>
          <mc:Choice Requires="wps">
            <w:drawing>
              <wp:anchor distT="0" distB="0" distL="114300" distR="114300" simplePos="0" relativeHeight="251699200" behindDoc="0" locked="0" layoutInCell="1" allowOverlap="1">
                <wp:simplePos x="0" y="0"/>
                <wp:positionH relativeFrom="column">
                  <wp:posOffset>3418840</wp:posOffset>
                </wp:positionH>
                <wp:positionV relativeFrom="paragraph">
                  <wp:posOffset>10160</wp:posOffset>
                </wp:positionV>
                <wp:extent cx="1292087" cy="894522"/>
                <wp:effectExtent l="0" t="0" r="22860" b="20320"/>
                <wp:wrapNone/>
                <wp:docPr id="29" name="Rectangle 29"/>
                <wp:cNvGraphicFramePr/>
                <a:graphic xmlns:a="http://schemas.openxmlformats.org/drawingml/2006/main">
                  <a:graphicData uri="http://schemas.microsoft.com/office/word/2010/wordprocessingShape">
                    <wps:wsp>
                      <wps:cNvSpPr/>
                      <wps:spPr>
                        <a:xfrm>
                          <a:off x="0" y="0"/>
                          <a:ext cx="1292087" cy="894522"/>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4B84" w:rsidRPr="001A0B92" w:rsidRDefault="00834B84" w:rsidP="00834B84">
                            <w:pPr>
                              <w:jc w:val="center"/>
                              <w:rPr>
                                <w:color w:val="000000" w:themeColor="text1"/>
                              </w:rPr>
                            </w:pPr>
                            <w:r w:rsidRPr="001A0B92">
                              <w:rPr>
                                <w:color w:val="000000" w:themeColor="text1"/>
                              </w:rPr>
                              <w:t>Incident Occurs, Staff informed or Staff Becomes Aware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8" style="position:absolute;margin-left:269.2pt;margin-top:.8pt;width:101.75pt;height:7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" fillcolor="#ffd966 [1943]" strokecolor="#1f3763 [1604]" strokeweight="1pt">
                <v:textbox>
                  <w:txbxContent>
                    <w:p w:rsidR="00834B84" w:rsidRPr="001A0B92" w:rsidRDefault="00834B84" w:rsidP="00834B84">
                      <w:pPr>
                        <w:jc w:val="center"/>
                        <w:rPr>
                          <w:color w:val="000000" w:themeColor="text1"/>
                        </w:rPr>
                      </w:pPr>
                      <w:r w:rsidRPr="001A0B92">
                        <w:rPr>
                          <w:color w:val="000000" w:themeColor="text1"/>
                        </w:rPr>
                        <w:t>Incident Occurs, Staff informed or Staff Becomes Aware</w:t>
                      </w:r>
                    </w:p>
                  </w:txbxContent>
                </v:textbox>
              </v:rect>
            </w:pict>
          </mc:Fallback>
        </mc:AlternateContent>
      </w:r>
      <w:r w:rsidR="002D234A">
        <w:rPr>
          <w:noProof/>
        </w:rPr>
        <mc:AlternateContent>
          <mc:Choice Requires="wps">
            <w:drawing>
              <wp:anchor distT="0" distB="0" distL="114300" distR="114300" simplePos="0" relativeHeight="251730944" behindDoc="0" locked="0" layoutInCell="1" allowOverlap="1" wp14:anchorId="737DC2E3" wp14:editId="3AAA70BB">
                <wp:simplePos x="0" y="0"/>
                <wp:positionH relativeFrom="column">
                  <wp:posOffset>5000625</wp:posOffset>
                </wp:positionH>
                <wp:positionV relativeFrom="paragraph">
                  <wp:posOffset>4321175</wp:posOffset>
                </wp:positionV>
                <wp:extent cx="914400" cy="438150"/>
                <wp:effectExtent l="0" t="0" r="19050" b="19050"/>
                <wp:wrapNone/>
                <wp:docPr id="45" name="Rectangle 45"/>
                <wp:cNvGraphicFramePr/>
                <a:graphic xmlns:a="http://schemas.openxmlformats.org/drawingml/2006/main">
                  <a:graphicData uri="http://schemas.microsoft.com/office/word/2010/wordprocessingShape">
                    <wps:wsp>
                      <wps:cNvSpPr/>
                      <wps:spPr>
                        <a:xfrm rot="10800000" flipV="1">
                          <a:off x="0" y="0"/>
                          <a:ext cx="914400" cy="438150"/>
                        </a:xfrm>
                        <a:prstGeom prst="rect">
                          <a:avLst/>
                        </a:prstGeom>
                        <a:solidFill>
                          <a:srgbClr val="FF0000"/>
                        </a:solidFill>
                        <a:ln w="12700" cap="flat" cmpd="sng" algn="ctr">
                          <a:solidFill>
                            <a:srgbClr val="4472C4">
                              <a:shade val="50000"/>
                            </a:srgbClr>
                          </a:solidFill>
                          <a:prstDash val="solid"/>
                          <a:miter lim="800000"/>
                        </a:ln>
                        <a:effectLst/>
                      </wps:spPr>
                      <wps:txbx>
                        <w:txbxContent>
                          <w:p w:rsidR="009D00B4" w:rsidRDefault="009D00B4" w:rsidP="001A0B92">
                            <w:pPr>
                              <w:jc w:val="center"/>
                            </w:pPr>
                            <w:r>
                              <w:t>Immediate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DC2E3" id="Rectangle 45" o:spid="_x0000_s1029" style="position:absolute;margin-left:393.75pt;margin-top:340.25pt;width:1in;height:34.5pt;rotation:180;flip: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" fillcolor="red" strokecolor="#2f528f" strokeweight="1pt">
                <v:textbox>
                  <w:txbxContent>
                    <w:p w:rsidR="009D00B4" w:rsidRDefault="009D00B4" w:rsidP="001A0B92">
                      <w:pPr>
                        <w:jc w:val="center"/>
                      </w:pPr>
                      <w:r>
                        <w:t>Immediate</w:t>
                      </w:r>
                    </w:p>
                  </w:txbxContent>
                </v:textbox>
              </v:rect>
            </w:pict>
          </mc:Fallback>
        </mc:AlternateContent>
      </w:r>
      <w:r w:rsidR="004B6AFF">
        <w:rPr>
          <w:noProof/>
        </w:rPr>
        <mc:AlternateContent>
          <mc:Choice Requires="wps">
            <w:drawing>
              <wp:anchor distT="0" distB="0" distL="114300" distR="114300" simplePos="0" relativeHeight="251724800" behindDoc="0" locked="0" layoutInCell="1" allowOverlap="1" wp14:anchorId="1BBB58DD" wp14:editId="7D4CE81A">
                <wp:simplePos x="0" y="0"/>
                <wp:positionH relativeFrom="column">
                  <wp:posOffset>2524125</wp:posOffset>
                </wp:positionH>
                <wp:positionV relativeFrom="paragraph">
                  <wp:posOffset>4162425</wp:posOffset>
                </wp:positionV>
                <wp:extent cx="1990725" cy="7239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990725" cy="723900"/>
                        </a:xfrm>
                        <a:prstGeom prst="rect">
                          <a:avLst/>
                        </a:prstGeom>
                        <a:solidFill>
                          <a:srgbClr val="FF0000"/>
                        </a:solidFill>
                        <a:ln w="12700" cap="flat" cmpd="sng" algn="ctr">
                          <a:solidFill>
                            <a:srgbClr val="4472C4">
                              <a:shade val="50000"/>
                            </a:srgbClr>
                          </a:solidFill>
                          <a:prstDash val="solid"/>
                          <a:miter lim="800000"/>
                        </a:ln>
                        <a:effectLst/>
                      </wps:spPr>
                      <wps:txbx>
                        <w:txbxContent>
                          <w:p w:rsidR="009D00B4" w:rsidRDefault="009D00B4" w:rsidP="001A0B92">
                            <w:pPr>
                              <w:spacing w:after="0"/>
                              <w:jc w:val="center"/>
                            </w:pPr>
                            <w:r>
                              <w:t>Significant</w:t>
                            </w:r>
                          </w:p>
                          <w:p w:rsidR="009D00B4" w:rsidRDefault="009D00B4" w:rsidP="001A0B92">
                            <w:pPr>
                              <w:spacing w:after="0"/>
                              <w:jc w:val="center"/>
                            </w:pPr>
                            <w:r>
                              <w:t>Immediate Action, Review Every 3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58DD" id="Rectangle 42" o:spid="_x0000_s1030" style="position:absolute;margin-left:198.75pt;margin-top:327.75pt;width:156.75pt;height: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" fillcolor="red" strokecolor="#2f528f" strokeweight="1pt">
                <v:textbox>
                  <w:txbxContent>
                    <w:p w:rsidR="009D00B4" w:rsidRDefault="009D00B4" w:rsidP="001A0B92">
                      <w:pPr>
                        <w:spacing w:after="0"/>
                        <w:jc w:val="center"/>
                      </w:pPr>
                      <w:r>
                        <w:t>Significant</w:t>
                      </w:r>
                    </w:p>
                    <w:p w:rsidR="009D00B4" w:rsidRDefault="009D00B4" w:rsidP="001A0B92">
                      <w:pPr>
                        <w:spacing w:after="0"/>
                        <w:jc w:val="center"/>
                      </w:pPr>
                      <w:r>
                        <w:t>Immediate Action, Review Every 3 Days</w:t>
                      </w:r>
                    </w:p>
                  </w:txbxContent>
                </v:textbox>
              </v:rect>
            </w:pict>
          </mc:Fallback>
        </mc:AlternateContent>
      </w:r>
      <w:r w:rsidR="004B6AFF">
        <w:rPr>
          <w:noProof/>
        </w:rPr>
        <mc:AlternateContent>
          <mc:Choice Requires="wps">
            <w:drawing>
              <wp:anchor distT="0" distB="0" distL="114300" distR="114300" simplePos="0" relativeHeight="251716608" behindDoc="0" locked="0" layoutInCell="1" allowOverlap="1" wp14:anchorId="1BBB58DD" wp14:editId="7D4CE81A">
                <wp:simplePos x="0" y="0"/>
                <wp:positionH relativeFrom="column">
                  <wp:posOffset>2524125</wp:posOffset>
                </wp:positionH>
                <wp:positionV relativeFrom="paragraph">
                  <wp:posOffset>3390900</wp:posOffset>
                </wp:positionV>
                <wp:extent cx="2009775" cy="6953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009775" cy="695325"/>
                        </a:xfrm>
                        <a:prstGeom prst="rect">
                          <a:avLst/>
                        </a:prstGeom>
                        <a:solidFill>
                          <a:srgbClr val="FFC000"/>
                        </a:solidFill>
                        <a:ln w="12700" cap="flat" cmpd="sng" algn="ctr">
                          <a:solidFill>
                            <a:srgbClr val="4472C4">
                              <a:shade val="50000"/>
                            </a:srgbClr>
                          </a:solidFill>
                          <a:prstDash val="solid"/>
                          <a:miter lim="800000"/>
                        </a:ln>
                        <a:effectLst/>
                      </wps:spPr>
                      <wps:txbx>
                        <w:txbxContent>
                          <w:p w:rsidR="009D00B4" w:rsidRDefault="009D00B4" w:rsidP="001A0B92">
                            <w:pPr>
                              <w:spacing w:after="0"/>
                              <w:jc w:val="center"/>
                            </w:pPr>
                            <w:r>
                              <w:t>Moderate</w:t>
                            </w:r>
                          </w:p>
                          <w:p w:rsidR="009D00B4" w:rsidRDefault="009D00B4" w:rsidP="001A0B92">
                            <w:pPr>
                              <w:spacing w:after="0"/>
                              <w:jc w:val="center"/>
                            </w:pPr>
                            <w:r>
                              <w:t>Urgent Action, Review Every 7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58DD" id="Rectangle 38" o:spid="_x0000_s1031" style="position:absolute;margin-left:198.75pt;margin-top:267pt;width:158.2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" fillcolor="#ffc000" strokecolor="#2f528f" strokeweight="1pt">
                <v:textbox>
                  <w:txbxContent>
                    <w:p w:rsidR="009D00B4" w:rsidRDefault="009D00B4" w:rsidP="001A0B92">
                      <w:pPr>
                        <w:spacing w:after="0"/>
                        <w:jc w:val="center"/>
                      </w:pPr>
                      <w:r>
                        <w:t>Moderate</w:t>
                      </w:r>
                    </w:p>
                    <w:p w:rsidR="009D00B4" w:rsidRDefault="009D00B4" w:rsidP="001A0B92">
                      <w:pPr>
                        <w:spacing w:after="0"/>
                        <w:jc w:val="center"/>
                      </w:pPr>
                      <w:r>
                        <w:t>Urgent Action, Review Every 7 Days</w:t>
                      </w:r>
                    </w:p>
                  </w:txbxContent>
                </v:textbox>
              </v:rect>
            </w:pict>
          </mc:Fallback>
        </mc:AlternateContent>
      </w:r>
      <w:r w:rsidR="004B6AFF">
        <w:rPr>
          <w:noProof/>
        </w:rPr>
        <mc:AlternateContent>
          <mc:Choice Requires="wps">
            <w:drawing>
              <wp:anchor distT="0" distB="0" distL="114300" distR="114300" simplePos="0" relativeHeight="251722752" behindDoc="0" locked="0" layoutInCell="1" allowOverlap="1" wp14:anchorId="1BBB58DD" wp14:editId="7D4CE81A">
                <wp:simplePos x="0" y="0"/>
                <wp:positionH relativeFrom="column">
                  <wp:posOffset>2524125</wp:posOffset>
                </wp:positionH>
                <wp:positionV relativeFrom="paragraph">
                  <wp:posOffset>2638425</wp:posOffset>
                </wp:positionV>
                <wp:extent cx="2009775" cy="688975"/>
                <wp:effectExtent l="0" t="0" r="28575" b="15875"/>
                <wp:wrapNone/>
                <wp:docPr id="41" name="Rectangle 41"/>
                <wp:cNvGraphicFramePr/>
                <a:graphic xmlns:a="http://schemas.openxmlformats.org/drawingml/2006/main">
                  <a:graphicData uri="http://schemas.microsoft.com/office/word/2010/wordprocessingShape">
                    <wps:wsp>
                      <wps:cNvSpPr/>
                      <wps:spPr>
                        <a:xfrm>
                          <a:off x="0" y="0"/>
                          <a:ext cx="2009775" cy="688975"/>
                        </a:xfrm>
                        <a:prstGeom prst="rect">
                          <a:avLst/>
                        </a:prstGeom>
                        <a:solidFill>
                          <a:srgbClr val="FFFF00"/>
                        </a:solidFill>
                        <a:ln w="12700" cap="flat" cmpd="sng" algn="ctr">
                          <a:solidFill>
                            <a:srgbClr val="4472C4">
                              <a:shade val="50000"/>
                            </a:srgbClr>
                          </a:solidFill>
                          <a:prstDash val="solid"/>
                          <a:miter lim="800000"/>
                        </a:ln>
                        <a:effectLst/>
                      </wps:spPr>
                      <wps:txbx>
                        <w:txbxContent>
                          <w:p w:rsidR="009D00B4" w:rsidRDefault="009D00B4" w:rsidP="001A0B92">
                            <w:pPr>
                              <w:spacing w:after="0"/>
                              <w:jc w:val="center"/>
                            </w:pPr>
                            <w:r>
                              <w:t>Minor</w:t>
                            </w:r>
                          </w:p>
                          <w:p w:rsidR="009D00B4" w:rsidRDefault="009D00B4" w:rsidP="001A0B92">
                            <w:pPr>
                              <w:spacing w:after="0"/>
                              <w:jc w:val="center"/>
                            </w:pPr>
                            <w:r>
                              <w:t>Timely Action, Reviewed every 14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58DD" id="Rectangle 41" o:spid="_x0000_s1032" style="position:absolute;margin-left:198.75pt;margin-top:207.75pt;width:158.25pt;height:5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" fillcolor="yellow" strokecolor="#2f528f" strokeweight="1pt">
                <v:textbox>
                  <w:txbxContent>
                    <w:p w:rsidR="009D00B4" w:rsidRDefault="009D00B4" w:rsidP="001A0B92">
                      <w:pPr>
                        <w:spacing w:after="0"/>
                        <w:jc w:val="center"/>
                      </w:pPr>
                      <w:r>
                        <w:t>Minor</w:t>
                      </w:r>
                    </w:p>
                    <w:p w:rsidR="009D00B4" w:rsidRDefault="009D00B4" w:rsidP="001A0B92">
                      <w:pPr>
                        <w:spacing w:after="0"/>
                        <w:jc w:val="center"/>
                      </w:pPr>
                      <w:r>
                        <w:t>Timely Action, Reviewed every 14 days</w:t>
                      </w:r>
                    </w:p>
                  </w:txbxContent>
                </v:textbox>
              </v:rect>
            </w:pict>
          </mc:Fallback>
        </mc:AlternateContent>
      </w:r>
      <w:r w:rsidR="004B6AFF">
        <w:rPr>
          <w:noProof/>
        </w:rPr>
        <mc:AlternateContent>
          <mc:Choice Requires="wps">
            <w:drawing>
              <wp:anchor distT="0" distB="0" distL="114300" distR="114300" simplePos="0" relativeHeight="251712512" behindDoc="0" locked="0" layoutInCell="1" allowOverlap="1" wp14:anchorId="1BBB58DD" wp14:editId="7D4CE81A">
                <wp:simplePos x="0" y="0"/>
                <wp:positionH relativeFrom="margin">
                  <wp:align>right</wp:align>
                </wp:positionH>
                <wp:positionV relativeFrom="paragraph">
                  <wp:posOffset>1066800</wp:posOffset>
                </wp:positionV>
                <wp:extent cx="4076700" cy="8667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4076700" cy="866775"/>
                        </a:xfrm>
                        <a:prstGeom prst="rect">
                          <a:avLst/>
                        </a:prstGeom>
                        <a:solidFill>
                          <a:srgbClr val="92D050"/>
                        </a:solidFill>
                        <a:ln w="12700" cap="flat" cmpd="sng" algn="ctr">
                          <a:solidFill>
                            <a:srgbClr val="4472C4">
                              <a:shade val="50000"/>
                            </a:srgbClr>
                          </a:solidFill>
                          <a:prstDash val="solid"/>
                          <a:miter lim="800000"/>
                        </a:ln>
                        <a:effectLst/>
                      </wps:spPr>
                      <wps:txbx>
                        <w:txbxContent>
                          <w:p w:rsidR="00433CE8" w:rsidRDefault="00433CE8" w:rsidP="001A0B92">
                            <w:pPr>
                              <w:spacing w:after="0"/>
                              <w:jc w:val="center"/>
                            </w:pPr>
                            <w:r>
                              <w:t>New Incident</w:t>
                            </w:r>
                          </w:p>
                          <w:p w:rsidR="00433CE8" w:rsidRDefault="00433CE8" w:rsidP="001A0B92">
                            <w:pPr>
                              <w:spacing w:after="0"/>
                              <w:jc w:val="center"/>
                            </w:pPr>
                            <w:r>
                              <w:t>Risk and Adverse Effect Considered,</w:t>
                            </w:r>
                          </w:p>
                          <w:p w:rsidR="00433CE8" w:rsidRDefault="00433CE8" w:rsidP="001A0B92">
                            <w:pPr>
                              <w:spacing w:after="0"/>
                              <w:jc w:val="center"/>
                            </w:pPr>
                            <w:r>
                              <w:t>Director Qualifications Division</w:t>
                            </w:r>
                          </w:p>
                          <w:p w:rsidR="00433CE8" w:rsidRDefault="00433CE8" w:rsidP="00433CE8">
                            <w:pPr>
                              <w:jc w:val="center"/>
                            </w:pPr>
                            <w:r>
                              <w:t>(Responsible Officer)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58DD" id="Rectangle 36" o:spid="_x0000_s1033" style="position:absolute;margin-left:269.8pt;margin-top:84pt;width:321pt;height:68.2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" fillcolor="#92d050" strokecolor="#2f528f" strokeweight="1pt">
                <v:textbox>
                  <w:txbxContent>
                    <w:p w:rsidR="00433CE8" w:rsidRDefault="00433CE8" w:rsidP="001A0B92">
                      <w:pPr>
                        <w:spacing w:after="0"/>
                        <w:jc w:val="center"/>
                      </w:pPr>
                      <w:r>
                        <w:t>New Incident</w:t>
                      </w:r>
                    </w:p>
                    <w:p w:rsidR="00433CE8" w:rsidRDefault="00433CE8" w:rsidP="001A0B92">
                      <w:pPr>
                        <w:spacing w:after="0"/>
                        <w:jc w:val="center"/>
                      </w:pPr>
                      <w:r>
                        <w:t>Risk and Adverse Effect Considered,</w:t>
                      </w:r>
                    </w:p>
                    <w:p w:rsidR="00433CE8" w:rsidRDefault="00433CE8" w:rsidP="001A0B92">
                      <w:pPr>
                        <w:spacing w:after="0"/>
                        <w:jc w:val="center"/>
                      </w:pPr>
                      <w:r>
                        <w:t>Director Qualifications Division</w:t>
                      </w:r>
                    </w:p>
                    <w:p w:rsidR="00433CE8" w:rsidRDefault="00433CE8" w:rsidP="00433CE8">
                      <w:pPr>
                        <w:jc w:val="center"/>
                      </w:pPr>
                      <w:r>
                        <w:t>(Responsible Officer) Informed</w:t>
                      </w:r>
                    </w:p>
                  </w:txbxContent>
                </v:textbox>
                <w10:wrap anchorx="margin"/>
              </v:rect>
            </w:pict>
          </mc:Fallback>
        </mc:AlternateContent>
      </w:r>
      <w:r w:rsidR="004B6AFF">
        <w:rPr>
          <w:noProof/>
        </w:rPr>
        <mc:AlternateContent>
          <mc:Choice Requires="wps">
            <w:drawing>
              <wp:anchor distT="0" distB="0" distL="114300" distR="114300" simplePos="0" relativeHeight="251704320" behindDoc="0" locked="0" layoutInCell="1" allowOverlap="1" wp14:anchorId="1BBB58DD" wp14:editId="7D4CE81A">
                <wp:simplePos x="0" y="0"/>
                <wp:positionH relativeFrom="column">
                  <wp:posOffset>3609975</wp:posOffset>
                </wp:positionH>
                <wp:positionV relativeFrom="paragraph">
                  <wp:posOffset>1047750</wp:posOffset>
                </wp:positionV>
                <wp:extent cx="914400" cy="8572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14400" cy="85725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rsidR="00433CE8" w:rsidRDefault="00433CE8" w:rsidP="001A0B92">
                            <w:pPr>
                              <w:jc w:val="center"/>
                            </w:pPr>
                            <w:r>
                              <w:t xml:space="preserve">Chief Compliance Officer Informed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B58DD" id="Rectangle 32" o:spid="_x0000_s1034" style="position:absolute;margin-left:284.25pt;margin-top:82.5pt;width:1in;height:6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" fillcolor="#ffd966 [1943]" strokecolor="#2f528f" strokeweight="1pt">
                <v:textbox>
                  <w:txbxContent>
                    <w:p w:rsidR="00433CE8" w:rsidRDefault="00433CE8" w:rsidP="001A0B92">
                      <w:pPr>
                        <w:jc w:val="center"/>
                      </w:pPr>
                      <w:r>
                        <w:t xml:space="preserve">Chief Compliance Officer Informed </w:t>
                      </w:r>
                    </w:p>
                  </w:txbxContent>
                </v:textbox>
              </v:rect>
            </w:pict>
          </mc:Fallback>
        </mc:AlternateContent>
      </w:r>
      <w:r w:rsidR="004B6AFF">
        <w:rPr>
          <w:noProof/>
        </w:rPr>
        <mc:AlternateContent>
          <mc:Choice Requires="wps">
            <w:drawing>
              <wp:anchor distT="0" distB="0" distL="114300" distR="114300" simplePos="0" relativeHeight="251710464" behindDoc="0" locked="0" layoutInCell="1" allowOverlap="1" wp14:anchorId="1BBB58DD" wp14:editId="7D4CE81A">
                <wp:simplePos x="0" y="0"/>
                <wp:positionH relativeFrom="column">
                  <wp:posOffset>382905</wp:posOffset>
                </wp:positionH>
                <wp:positionV relativeFrom="paragraph">
                  <wp:posOffset>1838960</wp:posOffset>
                </wp:positionV>
                <wp:extent cx="1530626" cy="894522"/>
                <wp:effectExtent l="0" t="0" r="12700" b="20320"/>
                <wp:wrapNone/>
                <wp:docPr id="35" name="Rectangle 35"/>
                <wp:cNvGraphicFramePr/>
                <a:graphic xmlns:a="http://schemas.openxmlformats.org/drawingml/2006/main">
                  <a:graphicData uri="http://schemas.microsoft.com/office/word/2010/wordprocessingShape">
                    <wps:wsp>
                      <wps:cNvSpPr/>
                      <wps:spPr>
                        <a:xfrm>
                          <a:off x="0" y="0"/>
                          <a:ext cx="1530626" cy="894522"/>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rsidR="00433CE8" w:rsidRDefault="00433CE8" w:rsidP="001A0B92">
                            <w:pPr>
                              <w:spacing w:after="0"/>
                              <w:jc w:val="center"/>
                            </w:pPr>
                            <w:r>
                              <w:t>Incident Plan in Place</w:t>
                            </w:r>
                          </w:p>
                          <w:p w:rsidR="00433CE8" w:rsidRDefault="00433CE8" w:rsidP="001A0B92">
                            <w:pPr>
                              <w:spacing w:after="0"/>
                              <w:jc w:val="center"/>
                            </w:pPr>
                            <w:r>
                              <w:t xml:space="preserve">Previously Assessed in </w:t>
                            </w:r>
                          </w:p>
                          <w:p w:rsidR="00433CE8" w:rsidRDefault="00433CE8" w:rsidP="001A0B92">
                            <w:pPr>
                              <w:spacing w:after="0"/>
                              <w:jc w:val="center"/>
                            </w:pPr>
                            <w:r>
                              <w:t xml:space="preserve">NISQ 41 </w:t>
                            </w:r>
                          </w:p>
                          <w:p w:rsidR="00433CE8" w:rsidRDefault="00433CE8" w:rsidP="00433CE8">
                            <w:pPr>
                              <w:jc w:val="center"/>
                            </w:pPr>
                            <w:r>
                              <w:t>The Risk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58DD" id="Rectangle 35" o:spid="_x0000_s1035" style="position:absolute;margin-left:30.15pt;margin-top:144.8pt;width:120.5pt;height:7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" fillcolor="#ffd966 [1943]" strokecolor="#2f528f" strokeweight="1pt">
                <v:textbox>
                  <w:txbxContent>
                    <w:p w:rsidR="00433CE8" w:rsidRDefault="00433CE8" w:rsidP="001A0B92">
                      <w:pPr>
                        <w:spacing w:after="0"/>
                        <w:jc w:val="center"/>
                      </w:pPr>
                      <w:r>
                        <w:t>Incident Plan in Place</w:t>
                      </w:r>
                    </w:p>
                    <w:p w:rsidR="00433CE8" w:rsidRDefault="00433CE8" w:rsidP="001A0B92">
                      <w:pPr>
                        <w:spacing w:after="0"/>
                        <w:jc w:val="center"/>
                      </w:pPr>
                      <w:r>
                        <w:t xml:space="preserve">Previously Assessed in </w:t>
                      </w:r>
                    </w:p>
                    <w:p w:rsidR="00433CE8" w:rsidRDefault="00433CE8" w:rsidP="001A0B92">
                      <w:pPr>
                        <w:spacing w:after="0"/>
                        <w:jc w:val="center"/>
                      </w:pPr>
                      <w:r>
                        <w:t xml:space="preserve">NISQ 41 </w:t>
                      </w:r>
                    </w:p>
                    <w:p w:rsidR="00433CE8" w:rsidRDefault="00433CE8" w:rsidP="00433CE8">
                      <w:pPr>
                        <w:jc w:val="center"/>
                      </w:pPr>
                      <w:r>
                        <w:t>The Risk Register</w:t>
                      </w:r>
                    </w:p>
                  </w:txbxContent>
                </v:textbox>
              </v:rect>
            </w:pict>
          </mc:Fallback>
        </mc:AlternateContent>
      </w:r>
      <w:r w:rsidR="00721056">
        <w:rPr>
          <w:noProof/>
          <w:lang w:eastAsia="en-GB"/>
        </w:rPr>
        <mc:AlternateContent>
          <mc:Choice Requires="wps">
            <w:drawing>
              <wp:anchor distT="0" distB="0" distL="114300" distR="114300" simplePos="0" relativeHeight="251767808" behindDoc="0" locked="0" layoutInCell="1" allowOverlap="1" wp14:anchorId="4A4675E9" wp14:editId="0C263E4B">
                <wp:simplePos x="0" y="0"/>
                <wp:positionH relativeFrom="column">
                  <wp:posOffset>5388610</wp:posOffset>
                </wp:positionH>
                <wp:positionV relativeFrom="paragraph">
                  <wp:posOffset>3331845</wp:posOffset>
                </wp:positionV>
                <wp:extent cx="149087" cy="159026"/>
                <wp:effectExtent l="19050" t="0" r="22860" b="31750"/>
                <wp:wrapNone/>
                <wp:docPr id="64" name="Arrow: Down 64"/>
                <wp:cNvGraphicFramePr/>
                <a:graphic xmlns:a="http://schemas.openxmlformats.org/drawingml/2006/main">
                  <a:graphicData uri="http://schemas.microsoft.com/office/word/2010/wordprocessingShape">
                    <wps:wsp>
                      <wps:cNvSpPr/>
                      <wps:spPr>
                        <a:xfrm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AE61" id="Arrow: Down 64" o:spid="_x0000_s1026" type="#_x0000_t67" style="position:absolute;margin-left:424.3pt;margin-top:262.35pt;width:11.75pt;height:1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" adj="11475" fillcolor="#4472c4" strokecolor="#2f528f" strokeweight="1pt"/>
            </w:pict>
          </mc:Fallback>
        </mc:AlternateContent>
      </w:r>
      <w:r w:rsidR="00721056">
        <w:rPr>
          <w:noProof/>
        </w:rPr>
        <mc:AlternateContent>
          <mc:Choice Requires="wps">
            <w:drawing>
              <wp:anchor distT="0" distB="0" distL="114300" distR="114300" simplePos="0" relativeHeight="251720704" behindDoc="0" locked="0" layoutInCell="1" allowOverlap="1" wp14:anchorId="1BBB58DD" wp14:editId="7D4CE81A">
                <wp:simplePos x="0" y="0"/>
                <wp:positionH relativeFrom="column">
                  <wp:posOffset>4991100</wp:posOffset>
                </wp:positionH>
                <wp:positionV relativeFrom="paragraph">
                  <wp:posOffset>2819399</wp:posOffset>
                </wp:positionV>
                <wp:extent cx="914400" cy="4286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914400" cy="428625"/>
                        </a:xfrm>
                        <a:prstGeom prst="rect">
                          <a:avLst/>
                        </a:prstGeom>
                        <a:solidFill>
                          <a:srgbClr val="FFFF00"/>
                        </a:solidFill>
                        <a:ln w="12700" cap="flat" cmpd="sng" algn="ctr">
                          <a:solidFill>
                            <a:srgbClr val="4472C4">
                              <a:shade val="50000"/>
                            </a:srgbClr>
                          </a:solidFill>
                          <a:prstDash val="solid"/>
                          <a:miter lim="800000"/>
                        </a:ln>
                        <a:effectLst/>
                      </wps:spPr>
                      <wps:txbx>
                        <w:txbxContent>
                          <w:p w:rsidR="009D00B4" w:rsidRDefault="009D00B4" w:rsidP="009D00B4">
                            <w:pPr>
                              <w:jc w:val="center"/>
                            </w:pPr>
                            <w:r w:rsidRPr="009D00B4">
                              <w:t>Timely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B58DD" id="Rectangle 40" o:spid="_x0000_s1036" style="position:absolute;margin-left:393pt;margin-top:222pt;width:1in;height:33.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" fillcolor="yellow" strokecolor="#2f528f" strokeweight="1pt">
                <v:textbox>
                  <w:txbxContent>
                    <w:p w:rsidR="009D00B4" w:rsidRDefault="009D00B4" w:rsidP="009D00B4">
                      <w:pPr>
                        <w:jc w:val="center"/>
                      </w:pPr>
                      <w:r w:rsidRPr="009D00B4">
                        <w:t>Timely</w:t>
                      </w:r>
                    </w:p>
                  </w:txbxContent>
                </v:textbox>
              </v:rect>
            </w:pict>
          </mc:Fallback>
        </mc:AlternateContent>
      </w:r>
      <w:r w:rsidR="00721056">
        <w:rPr>
          <w:noProof/>
        </w:rPr>
        <mc:AlternateContent>
          <mc:Choice Requires="wps">
            <w:drawing>
              <wp:anchor distT="0" distB="0" distL="114300" distR="114300" simplePos="0" relativeHeight="251728896" behindDoc="0" locked="0" layoutInCell="1" allowOverlap="1" wp14:anchorId="737DC2E3" wp14:editId="3AAA70BB">
                <wp:simplePos x="0" y="0"/>
                <wp:positionH relativeFrom="column">
                  <wp:posOffset>5000625</wp:posOffset>
                </wp:positionH>
                <wp:positionV relativeFrom="paragraph">
                  <wp:posOffset>3600449</wp:posOffset>
                </wp:positionV>
                <wp:extent cx="859155" cy="409575"/>
                <wp:effectExtent l="0" t="0" r="17145" b="28575"/>
                <wp:wrapNone/>
                <wp:docPr id="44" name="Rectangle 44"/>
                <wp:cNvGraphicFramePr/>
                <a:graphic xmlns:a="http://schemas.openxmlformats.org/drawingml/2006/main">
                  <a:graphicData uri="http://schemas.microsoft.com/office/word/2010/wordprocessingShape">
                    <wps:wsp>
                      <wps:cNvSpPr/>
                      <wps:spPr>
                        <a:xfrm>
                          <a:off x="0" y="0"/>
                          <a:ext cx="859155" cy="409575"/>
                        </a:xfrm>
                        <a:prstGeom prst="rect">
                          <a:avLst/>
                        </a:prstGeom>
                        <a:solidFill>
                          <a:srgbClr val="FFC000"/>
                        </a:solidFill>
                        <a:ln w="12700" cap="flat" cmpd="sng" algn="ctr">
                          <a:solidFill>
                            <a:srgbClr val="4472C4">
                              <a:shade val="50000"/>
                            </a:srgbClr>
                          </a:solidFill>
                          <a:prstDash val="solid"/>
                          <a:miter lim="800000"/>
                        </a:ln>
                        <a:effectLst/>
                      </wps:spPr>
                      <wps:txbx>
                        <w:txbxContent>
                          <w:p w:rsidR="009D00B4" w:rsidRDefault="009D00B4" w:rsidP="009D00B4">
                            <w:pPr>
                              <w:jc w:val="center"/>
                            </w:pPr>
                            <w:r w:rsidRPr="009D00B4">
                              <w:t>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DC2E3" id="Rectangle 44" o:spid="_x0000_s1037" style="position:absolute;margin-left:393.75pt;margin-top:283.5pt;width:67.6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" fillcolor="#ffc000" strokecolor="#2f528f" strokeweight="1pt">
                <v:textbox>
                  <w:txbxContent>
                    <w:p w:rsidR="009D00B4" w:rsidRDefault="009D00B4" w:rsidP="009D00B4">
                      <w:pPr>
                        <w:jc w:val="center"/>
                      </w:pPr>
                      <w:r w:rsidRPr="009D00B4">
                        <w:t>Urgent</w:t>
                      </w:r>
                    </w:p>
                  </w:txbxContent>
                </v:textbox>
              </v:rect>
            </w:pict>
          </mc:Fallback>
        </mc:AlternateContent>
      </w:r>
      <w:r w:rsidR="00EE27B7">
        <w:rPr>
          <w:noProof/>
          <w:lang w:eastAsia="en-GB"/>
        </w:rPr>
        <mc:AlternateContent>
          <mc:Choice Requires="wps">
            <w:drawing>
              <wp:anchor distT="0" distB="0" distL="114300" distR="114300" simplePos="0" relativeHeight="251763712" behindDoc="0" locked="0" layoutInCell="1" allowOverlap="1" wp14:anchorId="4A4675E9" wp14:editId="0C263E4B">
                <wp:simplePos x="0" y="0"/>
                <wp:positionH relativeFrom="column">
                  <wp:posOffset>7462520</wp:posOffset>
                </wp:positionH>
                <wp:positionV relativeFrom="paragraph">
                  <wp:posOffset>3330575</wp:posOffset>
                </wp:positionV>
                <wp:extent cx="148590" cy="158750"/>
                <wp:effectExtent l="19050" t="0" r="22860" b="31750"/>
                <wp:wrapNone/>
                <wp:docPr id="62" name="Arrow: Down 62"/>
                <wp:cNvGraphicFramePr/>
                <a:graphic xmlns:a="http://schemas.openxmlformats.org/drawingml/2006/main">
                  <a:graphicData uri="http://schemas.microsoft.com/office/word/2010/wordprocessingShape">
                    <wps:wsp>
                      <wps:cNvSpPr/>
                      <wps:spPr>
                        <a:xfrm flipH="1">
                          <a:off x="0" y="0"/>
                          <a:ext cx="148590" cy="158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0032" id="Arrow: Down 62" o:spid="_x0000_s1026" type="#_x0000_t67" style="position:absolute;margin-left:587.6pt;margin-top:262.25pt;width:11.7pt;height:12.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" adj="11491" fillcolor="#4472c4" strokecolor="#2f528f" strokeweight="1pt"/>
            </w:pict>
          </mc:Fallback>
        </mc:AlternateContent>
      </w:r>
      <w:r w:rsidR="00EE27B7">
        <w:rPr>
          <w:noProof/>
        </w:rPr>
        <mc:AlternateContent>
          <mc:Choice Requires="wps">
            <w:drawing>
              <wp:anchor distT="0" distB="0" distL="114300" distR="114300" simplePos="0" relativeHeight="251735040" behindDoc="0" locked="0" layoutInCell="1" allowOverlap="1" wp14:anchorId="737DC2E3" wp14:editId="3AAA70BB">
                <wp:simplePos x="0" y="0"/>
                <wp:positionH relativeFrom="margin">
                  <wp:align>right</wp:align>
                </wp:positionH>
                <wp:positionV relativeFrom="paragraph">
                  <wp:posOffset>3590925</wp:posOffset>
                </wp:positionV>
                <wp:extent cx="2628900" cy="4381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28900" cy="438150"/>
                        </a:xfrm>
                        <a:prstGeom prst="rect">
                          <a:avLst/>
                        </a:prstGeom>
                        <a:solidFill>
                          <a:srgbClr val="FFC000"/>
                        </a:solidFill>
                        <a:ln w="12700" cap="flat" cmpd="sng" algn="ctr">
                          <a:solidFill>
                            <a:srgbClr val="4472C4">
                              <a:shade val="50000"/>
                            </a:srgbClr>
                          </a:solidFill>
                          <a:prstDash val="solid"/>
                          <a:miter lim="800000"/>
                        </a:ln>
                        <a:effectLst/>
                      </wps:spPr>
                      <wps:txbx>
                        <w:txbxContent>
                          <w:p w:rsidR="009D00B4" w:rsidRDefault="00EE27B7" w:rsidP="001A0B92">
                            <w:pPr>
                              <w:jc w:val="center"/>
                            </w:pPr>
                            <w:r>
                              <w:t>CCEA informed</w:t>
                            </w:r>
                            <w:r w:rsidR="004B6AFF">
                              <w:t xml:space="preserve"> Promptly</w:t>
                            </w:r>
                            <w:r>
                              <w:t xml:space="preserve"> – Adverse Effect May Occur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DC2E3" id="Rectangle 47" o:spid="_x0000_s1038" style="position:absolute;margin-left:155.8pt;margin-top:282.75pt;width:207pt;height:34.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" fillcolor="#ffc000" strokecolor="#2f528f" strokeweight="1pt">
                <v:textbox>
                  <w:txbxContent>
                    <w:p w:rsidR="009D00B4" w:rsidRDefault="00EE27B7" w:rsidP="001A0B92">
                      <w:pPr>
                        <w:jc w:val="center"/>
                      </w:pPr>
                      <w:r>
                        <w:t>CCEA informed</w:t>
                      </w:r>
                      <w:r w:rsidR="004B6AFF">
                        <w:t xml:space="preserve"> Promptly</w:t>
                      </w:r>
                      <w:r>
                        <w:t xml:space="preserve"> – Adverse Effect May Occur</w:t>
                      </w:r>
                    </w:p>
                  </w:txbxContent>
                </v:textbox>
                <w10:wrap anchorx="margin"/>
              </v:rect>
            </w:pict>
          </mc:Fallback>
        </mc:AlternateContent>
      </w:r>
      <w:r w:rsidR="00EE27B7">
        <w:rPr>
          <w:noProof/>
        </w:rPr>
        <mc:AlternateContent>
          <mc:Choice Requires="wps">
            <w:drawing>
              <wp:anchor distT="0" distB="0" distL="114300" distR="114300" simplePos="0" relativeHeight="251732992" behindDoc="0" locked="0" layoutInCell="1" allowOverlap="1" wp14:anchorId="737DC2E3" wp14:editId="3AAA70BB">
                <wp:simplePos x="0" y="0"/>
                <wp:positionH relativeFrom="margin">
                  <wp:align>right</wp:align>
                </wp:positionH>
                <wp:positionV relativeFrom="paragraph">
                  <wp:posOffset>2809875</wp:posOffset>
                </wp:positionV>
                <wp:extent cx="2667000" cy="4953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667000" cy="495300"/>
                        </a:xfrm>
                        <a:prstGeom prst="rect">
                          <a:avLst/>
                        </a:prstGeom>
                        <a:solidFill>
                          <a:srgbClr val="FFFF00"/>
                        </a:solidFill>
                        <a:ln w="12700" cap="flat" cmpd="sng" algn="ctr">
                          <a:solidFill>
                            <a:srgbClr val="4472C4">
                              <a:shade val="50000"/>
                            </a:srgbClr>
                          </a:solidFill>
                          <a:prstDash val="solid"/>
                          <a:miter lim="800000"/>
                        </a:ln>
                        <a:effectLst/>
                      </wps:spPr>
                      <wps:txbx>
                        <w:txbxContent>
                          <w:p w:rsidR="009D00B4" w:rsidRDefault="00EE27B7" w:rsidP="001A0B92">
                            <w:pPr>
                              <w:jc w:val="center"/>
                            </w:pPr>
                            <w:r>
                              <w:t>Event no adverse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DC2E3" id="Rectangle 46" o:spid="_x0000_s1039" style="position:absolute;margin-left:158.8pt;margin-top:221.25pt;width:210pt;height:39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" fillcolor="yellow" strokecolor="#2f528f" strokeweight="1pt">
                <v:textbox>
                  <w:txbxContent>
                    <w:p w:rsidR="009D00B4" w:rsidRDefault="00EE27B7" w:rsidP="001A0B92">
                      <w:pPr>
                        <w:jc w:val="center"/>
                      </w:pPr>
                      <w:r>
                        <w:t>Event no adverse effect</w:t>
                      </w:r>
                    </w:p>
                  </w:txbxContent>
                </v:textbox>
                <w10:wrap anchorx="margin"/>
              </v:rect>
            </w:pict>
          </mc:Fallback>
        </mc:AlternateContent>
      </w:r>
      <w:r w:rsidR="00D91202">
        <w:rPr>
          <w:noProof/>
        </w:rPr>
        <mc:AlternateContent>
          <mc:Choice Requires="wps">
            <w:drawing>
              <wp:anchor distT="0" distB="0" distL="114300" distR="114300" simplePos="0" relativeHeight="251708416" behindDoc="0" locked="0" layoutInCell="1" allowOverlap="1" wp14:anchorId="1BBB58DD" wp14:editId="7D4CE81A">
                <wp:simplePos x="0" y="0"/>
                <wp:positionH relativeFrom="column">
                  <wp:posOffset>5048249</wp:posOffset>
                </wp:positionH>
                <wp:positionV relativeFrom="paragraph">
                  <wp:posOffset>571500</wp:posOffset>
                </wp:positionV>
                <wp:extent cx="1076325" cy="3810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076325" cy="3810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rsidR="00433CE8" w:rsidRDefault="00433CE8" w:rsidP="001A0B92">
                            <w:pPr>
                              <w:jc w:val="center"/>
                            </w:pPr>
                            <w:r>
                              <w:t>Whistleblower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58DD" id="Rectangle 34" o:spid="_x0000_s1040" style="position:absolute;margin-left:397.5pt;margin-top:45pt;width:84.7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" fillcolor="#ffd966 [1943]" strokecolor="#2f528f" strokeweight="1pt">
                <v:textbox>
                  <w:txbxContent>
                    <w:p w:rsidR="00433CE8" w:rsidRDefault="00433CE8" w:rsidP="001A0B92">
                      <w:pPr>
                        <w:jc w:val="center"/>
                      </w:pPr>
                      <w:r>
                        <w:t>Whistleblower</w:t>
                      </w:r>
                    </w:p>
                  </w:txbxContent>
                </v:textbox>
              </v:rect>
            </w:pict>
          </mc:Fallback>
        </mc:AlternateContent>
      </w:r>
      <w:r w:rsidR="00391234">
        <w:rPr>
          <w:noProof/>
        </w:rPr>
        <mc:AlternateContent>
          <mc:Choice Requires="wps">
            <w:drawing>
              <wp:anchor distT="0" distB="0" distL="114300" distR="114300" simplePos="0" relativeHeight="251783168" behindDoc="0" locked="0" layoutInCell="1" allowOverlap="1">
                <wp:simplePos x="0" y="0"/>
                <wp:positionH relativeFrom="column">
                  <wp:posOffset>5860813</wp:posOffset>
                </wp:positionH>
                <wp:positionV relativeFrom="paragraph">
                  <wp:posOffset>3757440</wp:posOffset>
                </wp:positionV>
                <wp:extent cx="341683"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341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7F706" id="Straight Connector 7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61.5pt,295.85pt" to="488.4pt,2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" strokecolor="#4472c4 [3204]" strokeweight=".5pt">
                <v:stroke joinstyle="miter"/>
              </v:line>
            </w:pict>
          </mc:Fallback>
        </mc:AlternateContent>
      </w:r>
      <w:r w:rsidR="00391234">
        <w:rPr>
          <w:noProof/>
        </w:rPr>
        <mc:AlternateContent>
          <mc:Choice Requires="wps">
            <w:drawing>
              <wp:anchor distT="0" distB="0" distL="114300" distR="114300" simplePos="0" relativeHeight="251782144" behindDoc="0" locked="0" layoutInCell="1" allowOverlap="1">
                <wp:simplePos x="0" y="0"/>
                <wp:positionH relativeFrom="column">
                  <wp:posOffset>5905041</wp:posOffset>
                </wp:positionH>
                <wp:positionV relativeFrom="paragraph">
                  <wp:posOffset>2986260</wp:posOffset>
                </wp:positionV>
                <wp:extent cx="275422"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2754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8666F" id="Straight Connector 7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464.95pt,235.15pt" to="486.65pt,2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" strokecolor="#4472c4 [3204]" strokeweight=".5pt">
                <v:stroke joinstyle="miter"/>
              </v:line>
            </w:pict>
          </mc:Fallback>
        </mc:AlternateContent>
      </w:r>
      <w:r w:rsidR="00391234">
        <w:rPr>
          <w:noProof/>
          <w:lang w:eastAsia="en-GB"/>
        </w:rPr>
        <mc:AlternateContent>
          <mc:Choice Requires="wps">
            <w:drawing>
              <wp:anchor distT="0" distB="0" distL="114300" distR="114300" simplePos="0" relativeHeight="251779072" behindDoc="0" locked="0" layoutInCell="1" allowOverlap="1" wp14:anchorId="3C13BBF2" wp14:editId="5C1E0C01">
                <wp:simplePos x="0" y="0"/>
                <wp:positionH relativeFrom="column">
                  <wp:posOffset>4492319</wp:posOffset>
                </wp:positionH>
                <wp:positionV relativeFrom="paragraph">
                  <wp:posOffset>3788356</wp:posOffset>
                </wp:positionV>
                <wp:extent cx="484742"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484742"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201CBD5" id="Straight Connector 7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53.75pt,298.3pt" to="391.9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" strokecolor="#4472c4" strokeweight=".5pt">
                <v:stroke joinstyle="miter"/>
              </v:line>
            </w:pict>
          </mc:Fallback>
        </mc:AlternateContent>
      </w:r>
      <w:r w:rsidR="00391234">
        <w:rPr>
          <w:noProof/>
          <w:lang w:eastAsia="en-GB"/>
        </w:rPr>
        <mc:AlternateContent>
          <mc:Choice Requires="wps">
            <w:drawing>
              <wp:anchor distT="0" distB="0" distL="114300" distR="114300" simplePos="0" relativeHeight="251777024" behindDoc="0" locked="0" layoutInCell="1" allowOverlap="1">
                <wp:simplePos x="0" y="0"/>
                <wp:positionH relativeFrom="column">
                  <wp:posOffset>4516916</wp:posOffset>
                </wp:positionH>
                <wp:positionV relativeFrom="paragraph">
                  <wp:posOffset>3008293</wp:posOffset>
                </wp:positionV>
                <wp:extent cx="484742"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4847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676D0"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55.65pt,236.85pt" to="393.8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" strokecolor="#4472c4 [3204]" strokeweight=".5pt">
                <v:stroke joinstyle="miter"/>
              </v:line>
            </w:pict>
          </mc:Fallback>
        </mc:AlternateContent>
      </w:r>
      <w:r w:rsidR="009D00B4">
        <w:rPr>
          <w:noProof/>
          <w:lang w:eastAsia="en-GB"/>
        </w:rPr>
        <mc:AlternateContent>
          <mc:Choice Requires="wps">
            <w:drawing>
              <wp:anchor distT="0" distB="0" distL="114300" distR="114300" simplePos="0" relativeHeight="251773952" behindDoc="0" locked="0" layoutInCell="1" allowOverlap="1" wp14:anchorId="4A4675E9" wp14:editId="0C263E4B">
                <wp:simplePos x="0" y="0"/>
                <wp:positionH relativeFrom="column">
                  <wp:posOffset>4432852</wp:posOffset>
                </wp:positionH>
                <wp:positionV relativeFrom="paragraph">
                  <wp:posOffset>4551762</wp:posOffset>
                </wp:positionV>
                <wp:extent cx="149087" cy="159026"/>
                <wp:effectExtent l="19050" t="0" r="22860" b="31750"/>
                <wp:wrapNone/>
                <wp:docPr id="67" name="Arrow: Down 67"/>
                <wp:cNvGraphicFramePr/>
                <a:graphic xmlns:a="http://schemas.openxmlformats.org/drawingml/2006/main">
                  <a:graphicData uri="http://schemas.microsoft.com/office/word/2010/wordprocessingShape">
                    <wps:wsp>
                      <wps:cNvSpPr/>
                      <wps:spPr>
                        <a:xfrm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902A" id="Arrow: Down 67" o:spid="_x0000_s1026" type="#_x0000_t67" style="position:absolute;margin-left:349.05pt;margin-top:358.4pt;width:11.75pt;height:12.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" adj="11475" fillcolor="#4472c4" strokecolor="#2f528f" strokeweight="1pt"/>
            </w:pict>
          </mc:Fallback>
        </mc:AlternateContent>
      </w:r>
      <w:r w:rsidR="009D00B4">
        <w:rPr>
          <w:noProof/>
          <w:lang w:eastAsia="en-GB"/>
        </w:rPr>
        <mc:AlternateContent>
          <mc:Choice Requires="wps">
            <w:drawing>
              <wp:anchor distT="0" distB="0" distL="114300" distR="114300" simplePos="0" relativeHeight="251769856" behindDoc="0" locked="0" layoutInCell="1" allowOverlap="1" wp14:anchorId="4A4675E9" wp14:editId="0C263E4B">
                <wp:simplePos x="0" y="0"/>
                <wp:positionH relativeFrom="column">
                  <wp:posOffset>4458086</wp:posOffset>
                </wp:positionH>
                <wp:positionV relativeFrom="paragraph">
                  <wp:posOffset>3279278</wp:posOffset>
                </wp:positionV>
                <wp:extent cx="149087" cy="159026"/>
                <wp:effectExtent l="19050" t="0" r="22860" b="31750"/>
                <wp:wrapNone/>
                <wp:docPr id="65" name="Arrow: Down 65"/>
                <wp:cNvGraphicFramePr/>
                <a:graphic xmlns:a="http://schemas.openxmlformats.org/drawingml/2006/main">
                  <a:graphicData uri="http://schemas.microsoft.com/office/word/2010/wordprocessingShape">
                    <wps:wsp>
                      <wps:cNvSpPr/>
                      <wps:spPr>
                        <a:xfrm flipH="1">
                          <a:off x="0" y="0"/>
                          <a:ext cx="149087" cy="1590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4206" id="Arrow: Down 65" o:spid="_x0000_s1026" type="#_x0000_t67" style="position:absolute;margin-left:351.05pt;margin-top:258.2pt;width:11.75pt;height:1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" adj="11475" fillcolor="#4472c4" strokecolor="#2f528f" strokeweight="1pt"/>
            </w:pict>
          </mc:Fallback>
        </mc:AlternateContent>
      </w:r>
      <w:r w:rsidR="00433CE8">
        <w:rPr>
          <w:noProof/>
        </w:rPr>
        <mc:AlternateContent>
          <mc:Choice Requires="wps">
            <w:drawing>
              <wp:anchor distT="0" distB="0" distL="114300" distR="114300" simplePos="0" relativeHeight="251706368" behindDoc="0" locked="0" layoutInCell="1" allowOverlap="1" wp14:anchorId="1BBB58DD" wp14:editId="7D4CE81A">
                <wp:simplePos x="0" y="0"/>
                <wp:positionH relativeFrom="column">
                  <wp:posOffset>2146797</wp:posOffset>
                </wp:positionH>
                <wp:positionV relativeFrom="paragraph">
                  <wp:posOffset>509325</wp:posOffset>
                </wp:positionV>
                <wp:extent cx="914400" cy="457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rsidR="00433CE8" w:rsidRDefault="00433CE8" w:rsidP="001A0B92">
                            <w:pPr>
                              <w:jc w:val="center"/>
                            </w:pPr>
                            <w:r>
                              <w:t>Complaint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B58DD" id="Rectangle 33" o:spid="_x0000_s1041" style="position:absolute;margin-left:169.05pt;margin-top:40.1pt;width:1in;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" fillcolor="#ffd966 [1943]" strokecolor="#2f528f" strokeweight="1pt">
                <v:textbox>
                  <w:txbxContent>
                    <w:p w:rsidR="00433CE8" w:rsidRDefault="00433CE8" w:rsidP="001A0B92">
                      <w:pPr>
                        <w:jc w:val="center"/>
                      </w:pPr>
                      <w:r>
                        <w:t>Complaint Made</w:t>
                      </w:r>
                    </w:p>
                  </w:txbxContent>
                </v:textbox>
              </v:rect>
            </w:pict>
          </mc:Fallback>
        </mc:AlternateContent>
      </w:r>
    </w:p>
    <w:bookmarkEnd w:id="3"/>
    <w:p w:rsidR="00CE7700" w:rsidRDefault="00CE7700" w:rsidP="00CE7700">
      <w:r>
        <w:lastRenderedPageBreak/>
        <w:t xml:space="preserve">What – what happened? • the qualifications, subjects, assessments, certificates affected </w:t>
      </w:r>
    </w:p>
    <w:p w:rsidR="00CE7700" w:rsidRDefault="00CE7700" w:rsidP="00195106">
      <w:pPr>
        <w:ind w:left="720"/>
      </w:pPr>
      <w:r>
        <w:t xml:space="preserve">• the nature and cause of the incident (lost assessments/evidence, IT systems/software failure, lack of or errors in resources) </w:t>
      </w:r>
    </w:p>
    <w:p w:rsidR="00CE7700" w:rsidRDefault="00CE7700" w:rsidP="00195106">
      <w:pPr>
        <w:ind w:left="720"/>
      </w:pPr>
      <w:r>
        <w:t xml:space="preserve">• how the incident came to light </w:t>
      </w:r>
    </w:p>
    <w:p w:rsidR="00CE7700" w:rsidRDefault="00CE7700" w:rsidP="00CE7700"/>
    <w:p w:rsidR="00CE7700" w:rsidRDefault="00CE7700" w:rsidP="00CE7700">
      <w:r>
        <w:t xml:space="preserve">Who – who is involved? </w:t>
      </w:r>
    </w:p>
    <w:p w:rsidR="00CE7700" w:rsidRDefault="00CE7700" w:rsidP="00195106">
      <w:pPr>
        <w:ind w:left="720"/>
      </w:pPr>
      <w:r>
        <w:t xml:space="preserve">• number of learners and/or staff affected </w:t>
      </w:r>
    </w:p>
    <w:p w:rsidR="00CE7700" w:rsidRDefault="00CE7700" w:rsidP="00195106">
      <w:pPr>
        <w:ind w:left="720"/>
      </w:pPr>
      <w:r>
        <w:t xml:space="preserve">• whether students and other stakeholders are aware of the incident • the possible or actual impact on students </w:t>
      </w:r>
    </w:p>
    <w:p w:rsidR="00CE7700" w:rsidRDefault="00CE7700" w:rsidP="00CE7700">
      <w:r>
        <w:t xml:space="preserve"> </w:t>
      </w:r>
    </w:p>
    <w:p w:rsidR="00CE7700" w:rsidRDefault="00CE7700" w:rsidP="00CE7700">
      <w:r>
        <w:t xml:space="preserve">When – when did it happen? • Dates/times • When may the effects be felt? </w:t>
      </w:r>
    </w:p>
    <w:p w:rsidR="00CE7700" w:rsidRDefault="00CE7700" w:rsidP="00CE7700">
      <w:r>
        <w:t xml:space="preserve"> </w:t>
      </w:r>
    </w:p>
    <w:p w:rsidR="00CE7700" w:rsidRDefault="00CE7700" w:rsidP="00CE7700">
      <w:r>
        <w:t xml:space="preserve">Where – where did it happen? • location(s) including NISQ and the NISQ Approved Centre premises </w:t>
      </w:r>
    </w:p>
    <w:p w:rsidR="00CE7700" w:rsidRDefault="00CE7700" w:rsidP="00CE7700">
      <w:r>
        <w:t xml:space="preserve"> </w:t>
      </w:r>
    </w:p>
    <w:p w:rsidR="00CE7700" w:rsidRDefault="00CE7700" w:rsidP="00CE7700">
      <w:r>
        <w:t xml:space="preserve">Why – why did it happen? </w:t>
      </w:r>
    </w:p>
    <w:p w:rsidR="00CE7700" w:rsidRDefault="00CE7700" w:rsidP="00195106">
      <w:pPr>
        <w:ind w:left="720"/>
      </w:pPr>
      <w:r>
        <w:t xml:space="preserve">• actions already taken or planned by </w:t>
      </w:r>
      <w:r w:rsidR="00195106">
        <w:t>NISQ</w:t>
      </w:r>
      <w:r>
        <w:t xml:space="preserve"> to identify causes and effects and to mitigate adverse impact. It will also be useful to state the likelihood and impact of the adverse </w:t>
      </w:r>
      <w:r w:rsidR="00277282">
        <w:t>effect</w:t>
      </w:r>
      <w:r>
        <w:t xml:space="preserve"> identifying whether the </w:t>
      </w:r>
      <w:r w:rsidR="00277282">
        <w:t>effect</w:t>
      </w:r>
      <w:r>
        <w:t xml:space="preserve"> is minor or could significantly impact </w:t>
      </w:r>
      <w:r w:rsidR="00195106">
        <w:t xml:space="preserve">NISQ, NISQ Approved </w:t>
      </w:r>
      <w:r>
        <w:t xml:space="preserve">Centre, </w:t>
      </w:r>
      <w:r w:rsidR="00195106">
        <w:t>Learner</w:t>
      </w:r>
      <w:r>
        <w:t xml:space="preserve">s or third parties </w:t>
      </w:r>
    </w:p>
    <w:p w:rsidR="00CE7700" w:rsidRDefault="00CE7700" w:rsidP="00CE7700">
      <w:r>
        <w:t xml:space="preserve"> </w:t>
      </w:r>
    </w:p>
    <w:p w:rsidR="00195106" w:rsidRPr="00195106" w:rsidRDefault="00CE7700" w:rsidP="00CE7700">
      <w:pPr>
        <w:rPr>
          <w:b/>
        </w:rPr>
      </w:pPr>
      <w:bookmarkStart w:id="4" w:name="_Hlk515734715"/>
      <w:r w:rsidRPr="00195106">
        <w:rPr>
          <w:b/>
        </w:rPr>
        <w:t xml:space="preserve">The following risk rating structure provides some guidance </w:t>
      </w:r>
    </w:p>
    <w:p w:rsidR="00195106" w:rsidRPr="00376692" w:rsidRDefault="00CE7700" w:rsidP="00195106">
      <w:pPr>
        <w:pStyle w:val="ListParagraph"/>
        <w:numPr>
          <w:ilvl w:val="0"/>
          <w:numId w:val="1"/>
        </w:numPr>
        <w:rPr>
          <w:b/>
          <w:sz w:val="28"/>
          <w:szCs w:val="28"/>
          <w:highlight w:val="yellow"/>
        </w:rPr>
      </w:pPr>
      <w:r w:rsidRPr="00376692">
        <w:rPr>
          <w:b/>
          <w:sz w:val="28"/>
          <w:szCs w:val="28"/>
          <w:highlight w:val="yellow"/>
        </w:rPr>
        <w:t>1 Mino</w:t>
      </w:r>
      <w:r w:rsidR="00376692" w:rsidRPr="00376692">
        <w:rPr>
          <w:b/>
          <w:sz w:val="28"/>
          <w:szCs w:val="28"/>
          <w:highlight w:val="yellow"/>
        </w:rPr>
        <w:t xml:space="preserve">r - </w:t>
      </w:r>
      <w:r w:rsidRPr="00376692">
        <w:rPr>
          <w:b/>
          <w:sz w:val="28"/>
          <w:szCs w:val="28"/>
          <w:highlight w:val="yellow"/>
        </w:rPr>
        <w:t xml:space="preserve">could cause some embarrassment to </w:t>
      </w:r>
      <w:r w:rsidR="00195106" w:rsidRPr="00376692">
        <w:rPr>
          <w:b/>
          <w:sz w:val="28"/>
          <w:szCs w:val="28"/>
          <w:highlight w:val="yellow"/>
        </w:rPr>
        <w:t xml:space="preserve">NISQ </w:t>
      </w:r>
      <w:r w:rsidRPr="00376692">
        <w:rPr>
          <w:b/>
          <w:sz w:val="28"/>
          <w:szCs w:val="28"/>
          <w:highlight w:val="yellow"/>
        </w:rPr>
        <w:t xml:space="preserve">if information came to light. </w:t>
      </w:r>
      <w:r w:rsidR="002D234A" w:rsidRPr="00376692">
        <w:rPr>
          <w:b/>
          <w:sz w:val="28"/>
          <w:szCs w:val="28"/>
          <w:highlight w:val="yellow"/>
        </w:rPr>
        <w:t xml:space="preserve">Must not </w:t>
      </w:r>
      <w:r w:rsidRPr="00376692">
        <w:rPr>
          <w:b/>
          <w:sz w:val="28"/>
          <w:szCs w:val="28"/>
          <w:highlight w:val="yellow"/>
        </w:rPr>
        <w:t>result in non-complianc</w:t>
      </w:r>
      <w:r w:rsidR="002D234A" w:rsidRPr="00376692">
        <w:rPr>
          <w:b/>
          <w:sz w:val="28"/>
          <w:szCs w:val="28"/>
          <w:highlight w:val="yellow"/>
        </w:rPr>
        <w:t>e.</w:t>
      </w:r>
    </w:p>
    <w:p w:rsidR="00195106" w:rsidRPr="002D234A" w:rsidRDefault="00CE7700" w:rsidP="00195106">
      <w:pPr>
        <w:pStyle w:val="ListParagraph"/>
        <w:numPr>
          <w:ilvl w:val="0"/>
          <w:numId w:val="1"/>
        </w:numPr>
        <w:rPr>
          <w:b/>
          <w:color w:val="FFC000"/>
          <w:sz w:val="28"/>
          <w:szCs w:val="28"/>
        </w:rPr>
      </w:pPr>
      <w:r w:rsidRPr="002D234A">
        <w:rPr>
          <w:b/>
          <w:color w:val="FFC000"/>
          <w:sz w:val="28"/>
          <w:szCs w:val="28"/>
        </w:rPr>
        <w:t xml:space="preserve">2 Moderate - the risk has already been identified and actions put in place however there has been one </w:t>
      </w:r>
      <w:r w:rsidR="002D234A" w:rsidRPr="002D234A">
        <w:rPr>
          <w:b/>
          <w:color w:val="FFC000"/>
          <w:sz w:val="28"/>
          <w:szCs w:val="28"/>
        </w:rPr>
        <w:t>event which may lead to Adverse Effect</w:t>
      </w:r>
    </w:p>
    <w:p w:rsidR="00773ED9" w:rsidRPr="002D234A" w:rsidRDefault="00773ED9" w:rsidP="00195106">
      <w:pPr>
        <w:pStyle w:val="ListParagraph"/>
        <w:numPr>
          <w:ilvl w:val="0"/>
          <w:numId w:val="1"/>
        </w:numPr>
        <w:rPr>
          <w:b/>
          <w:color w:val="FFC000"/>
          <w:sz w:val="28"/>
          <w:szCs w:val="28"/>
        </w:rPr>
      </w:pPr>
      <w:r w:rsidRPr="002D234A">
        <w:rPr>
          <w:b/>
          <w:color w:val="FFC000"/>
          <w:sz w:val="28"/>
          <w:szCs w:val="28"/>
        </w:rPr>
        <w:t>CCEA Regulations Informed</w:t>
      </w:r>
      <w:r w:rsidR="002D234A" w:rsidRPr="002D234A">
        <w:rPr>
          <w:b/>
          <w:color w:val="FFC000"/>
          <w:sz w:val="28"/>
          <w:szCs w:val="28"/>
        </w:rPr>
        <w:t xml:space="preserve"> Promptly</w:t>
      </w:r>
    </w:p>
    <w:p w:rsidR="00B137E8" w:rsidRPr="002D234A" w:rsidRDefault="00CE7700" w:rsidP="00195106">
      <w:pPr>
        <w:pStyle w:val="ListParagraph"/>
        <w:numPr>
          <w:ilvl w:val="0"/>
          <w:numId w:val="1"/>
        </w:numPr>
        <w:rPr>
          <w:b/>
          <w:color w:val="FF0000"/>
          <w:sz w:val="28"/>
          <w:szCs w:val="28"/>
        </w:rPr>
      </w:pPr>
      <w:r w:rsidRPr="002D234A">
        <w:rPr>
          <w:b/>
          <w:color w:val="FF0000"/>
          <w:sz w:val="28"/>
          <w:szCs w:val="28"/>
        </w:rPr>
        <w:t xml:space="preserve">3 Significant - may impact a number of </w:t>
      </w:r>
      <w:r w:rsidR="00195106" w:rsidRPr="002D234A">
        <w:rPr>
          <w:b/>
          <w:color w:val="FF0000"/>
          <w:sz w:val="28"/>
          <w:szCs w:val="28"/>
        </w:rPr>
        <w:t>NISQ Approved Centres, Learner</w:t>
      </w:r>
      <w:r w:rsidRPr="002D234A">
        <w:rPr>
          <w:b/>
          <w:color w:val="FF0000"/>
          <w:sz w:val="28"/>
          <w:szCs w:val="28"/>
        </w:rPr>
        <w:t>s and/or third parties and has the potential for reputational damage</w:t>
      </w:r>
      <w:r w:rsidR="00195106" w:rsidRPr="002D234A">
        <w:rPr>
          <w:b/>
          <w:color w:val="FF0000"/>
          <w:sz w:val="28"/>
          <w:szCs w:val="28"/>
        </w:rPr>
        <w:t xml:space="preserve">, </w:t>
      </w:r>
      <w:r w:rsidRPr="002D234A">
        <w:rPr>
          <w:b/>
          <w:color w:val="FF0000"/>
          <w:sz w:val="28"/>
          <w:szCs w:val="28"/>
        </w:rPr>
        <w:t>regulatory non-compliance</w:t>
      </w:r>
      <w:r w:rsidR="00195106" w:rsidRPr="002D234A">
        <w:rPr>
          <w:b/>
          <w:color w:val="FF0000"/>
          <w:sz w:val="28"/>
          <w:szCs w:val="28"/>
        </w:rPr>
        <w:t>, loss in Public Confidence</w:t>
      </w:r>
      <w:r w:rsidR="002D234A" w:rsidRPr="002D234A">
        <w:rPr>
          <w:b/>
          <w:color w:val="FF0000"/>
          <w:sz w:val="28"/>
          <w:szCs w:val="28"/>
        </w:rPr>
        <w:t>, event will or has caused Adverse Effect</w:t>
      </w:r>
    </w:p>
    <w:p w:rsidR="00773ED9" w:rsidRDefault="00773ED9" w:rsidP="00195106">
      <w:pPr>
        <w:pStyle w:val="ListParagraph"/>
        <w:numPr>
          <w:ilvl w:val="0"/>
          <w:numId w:val="1"/>
        </w:numPr>
        <w:rPr>
          <w:b/>
        </w:rPr>
      </w:pPr>
      <w:r w:rsidRPr="002D234A">
        <w:rPr>
          <w:b/>
          <w:color w:val="FF0000"/>
          <w:sz w:val="28"/>
          <w:szCs w:val="28"/>
        </w:rPr>
        <w:t>CCEA Regulations Informed</w:t>
      </w:r>
      <w:r w:rsidR="002D234A" w:rsidRPr="002D234A">
        <w:rPr>
          <w:b/>
          <w:color w:val="FF0000"/>
          <w:sz w:val="28"/>
          <w:szCs w:val="28"/>
        </w:rPr>
        <w:t xml:space="preserve"> Promptly</w:t>
      </w:r>
    </w:p>
    <w:bookmarkEnd w:id="4"/>
    <w:p w:rsidR="00195106" w:rsidRDefault="00195106" w:rsidP="00195106">
      <w:pPr>
        <w:rPr>
          <w:b/>
        </w:rPr>
      </w:pPr>
    </w:p>
    <w:p w:rsidR="002D234A" w:rsidRDefault="002D234A" w:rsidP="00195106">
      <w:pPr>
        <w:rPr>
          <w:b/>
        </w:rPr>
      </w:pPr>
    </w:p>
    <w:bookmarkEnd w:id="2"/>
    <w:p w:rsidR="00195106" w:rsidRPr="00195106" w:rsidRDefault="0053152C" w:rsidP="00195106">
      <w:pPr>
        <w:rPr>
          <w:b/>
        </w:rPr>
      </w:pPr>
      <w:r>
        <w:rPr>
          <w:b/>
        </w:rPr>
        <w:lastRenderedPageBreak/>
        <w:t xml:space="preserve">g. </w:t>
      </w:r>
      <w:r w:rsidR="00195106" w:rsidRPr="00195106">
        <w:rPr>
          <w:b/>
        </w:rPr>
        <w:t>Carrying Out Investigations</w:t>
      </w:r>
    </w:p>
    <w:p w:rsidR="00195106" w:rsidRPr="00195106" w:rsidRDefault="00195106" w:rsidP="00195106">
      <w:r w:rsidRPr="00195106">
        <w:t xml:space="preserve">in conjunction with the </w:t>
      </w:r>
      <w:r w:rsidR="008E2A0E">
        <w:t xml:space="preserve">investigation, the </w:t>
      </w:r>
      <w:r>
        <w:t xml:space="preserve">Chief Compliance Officer </w:t>
      </w:r>
      <w:r w:rsidRPr="00195106">
        <w:t xml:space="preserve">will organise for an investigation </w:t>
      </w:r>
      <w:r>
        <w:t>team or panel consisting of the Chief Compliance Officer</w:t>
      </w:r>
      <w:r w:rsidR="000E2E86">
        <w:t xml:space="preserve">, a member of </w:t>
      </w:r>
      <w:r w:rsidR="000E2E86" w:rsidRPr="000E2E86">
        <w:t xml:space="preserve">the Governing Body and at least two members from the </w:t>
      </w:r>
      <w:r w:rsidR="009978E5">
        <w:t xml:space="preserve">Challenge, Review and Advisory </w:t>
      </w:r>
      <w:r w:rsidR="000E2E86" w:rsidRPr="000E2E86">
        <w:t>Committe</w:t>
      </w:r>
      <w:r w:rsidR="000E2E86">
        <w:t xml:space="preserve">e, </w:t>
      </w:r>
      <w:r w:rsidRPr="00195106">
        <w:t xml:space="preserve">be put in place to establish and report on the facts of any adverse </w:t>
      </w:r>
      <w:r w:rsidR="00277282">
        <w:t>effect</w:t>
      </w:r>
      <w:r w:rsidRPr="00195106">
        <w:t xml:space="preserve"> that has been reported of a significant nature. If the adverse </w:t>
      </w:r>
      <w:r w:rsidR="00277282">
        <w:t>effect</w:t>
      </w:r>
      <w:r w:rsidRPr="00195106">
        <w:t xml:space="preserve"> involves suspected malpractice, then the investigation will be conducted in line with the Malpractice Policy. </w:t>
      </w:r>
    </w:p>
    <w:p w:rsidR="00195106" w:rsidRDefault="00195106" w:rsidP="00195106">
      <w:r w:rsidRPr="00195106">
        <w:t xml:space="preserve"> The aim of this will be to: </w:t>
      </w:r>
    </w:p>
    <w:p w:rsidR="00195106" w:rsidRDefault="00195106" w:rsidP="00195106">
      <w:r w:rsidRPr="00195106">
        <w:t xml:space="preserve">• Confirm the facts, establish additional factors, circumstances and scale </w:t>
      </w:r>
    </w:p>
    <w:p w:rsidR="00195106" w:rsidRDefault="00195106" w:rsidP="00195106">
      <w:r w:rsidRPr="00195106">
        <w:t xml:space="preserve">• Confirm or identify the cause </w:t>
      </w:r>
    </w:p>
    <w:p w:rsidR="00195106" w:rsidRDefault="00195106" w:rsidP="00195106">
      <w:r w:rsidRPr="00195106">
        <w:t xml:space="preserve">• Obtain evidence </w:t>
      </w:r>
    </w:p>
    <w:p w:rsidR="00195106" w:rsidRDefault="00195106" w:rsidP="00195106">
      <w:r w:rsidRPr="00195106">
        <w:t xml:space="preserve">• Identify any patterns or trends </w:t>
      </w:r>
    </w:p>
    <w:p w:rsidR="008E2A0E" w:rsidRDefault="00195106" w:rsidP="00195106">
      <w:r w:rsidRPr="00195106">
        <w:t>• Identify any changes to policy or procedure that need to be made by the Centre</w:t>
      </w:r>
    </w:p>
    <w:p w:rsidR="00195106" w:rsidRDefault="008E2A0E" w:rsidP="008E2A0E">
      <w:pPr>
        <w:pStyle w:val="ListParagraph"/>
        <w:numPr>
          <w:ilvl w:val="0"/>
          <w:numId w:val="6"/>
        </w:numPr>
      </w:pPr>
      <w:r>
        <w:t>Place the findings in the Risk Register NISQ 41</w:t>
      </w:r>
    </w:p>
    <w:p w:rsidR="008E2A0E" w:rsidRPr="00195106" w:rsidRDefault="008E2A0E" w:rsidP="00195106"/>
    <w:p w:rsidR="00195106" w:rsidRPr="00195106" w:rsidRDefault="00195106" w:rsidP="00195106">
      <w:r w:rsidRPr="00195106">
        <w:t xml:space="preserve"> </w:t>
      </w:r>
    </w:p>
    <w:p w:rsidR="00195106" w:rsidRDefault="00195106" w:rsidP="00195106">
      <w:r w:rsidRPr="00195106">
        <w:t xml:space="preserve">There are certain principles that will be observed for conducting investigations: </w:t>
      </w:r>
    </w:p>
    <w:p w:rsidR="00195106" w:rsidRDefault="00195106" w:rsidP="00195106">
      <w:r w:rsidRPr="00195106">
        <w:t xml:space="preserve">• Confidentiality </w:t>
      </w:r>
    </w:p>
    <w:p w:rsidR="00195106" w:rsidRDefault="00195106" w:rsidP="00195106">
      <w:r w:rsidRPr="00195106">
        <w:t xml:space="preserve">• Rights of individuals to be accompanied </w:t>
      </w:r>
    </w:p>
    <w:p w:rsidR="00195106" w:rsidRDefault="00195106" w:rsidP="00195106">
      <w:r w:rsidRPr="00195106">
        <w:t xml:space="preserve">• Retention and storage of evidence and records </w:t>
      </w:r>
      <w:r>
        <w:t>as per the Data Protection Legislation as per the ICO</w:t>
      </w:r>
    </w:p>
    <w:p w:rsidR="00195106" w:rsidRDefault="00195106" w:rsidP="00195106">
      <w:r w:rsidRPr="00195106">
        <w:t xml:space="preserve">• Following an adverse </w:t>
      </w:r>
      <w:r w:rsidR="00277282">
        <w:t>effect</w:t>
      </w:r>
      <w:r w:rsidRPr="00195106">
        <w:t xml:space="preserve">, the results of the lessons learnt will be disseminated to </w:t>
      </w:r>
      <w:r>
        <w:t xml:space="preserve">all </w:t>
      </w:r>
      <w:r w:rsidRPr="00195106">
        <w:t xml:space="preserve">staff </w:t>
      </w:r>
      <w:r>
        <w:t>and if required to the NISQ Approved Centres</w:t>
      </w:r>
    </w:p>
    <w:p w:rsidR="002D234A" w:rsidRPr="00195106" w:rsidRDefault="002D234A" w:rsidP="002D234A">
      <w:pPr>
        <w:pStyle w:val="ListParagraph"/>
        <w:numPr>
          <w:ilvl w:val="0"/>
          <w:numId w:val="6"/>
        </w:numPr>
      </w:pPr>
      <w:r>
        <w:t>CCEA Regulations to be informed of progress and outcomes</w:t>
      </w:r>
    </w:p>
    <w:p w:rsidR="00195106" w:rsidRPr="00195106" w:rsidRDefault="00195106" w:rsidP="00195106">
      <w:r w:rsidRPr="00195106">
        <w:t xml:space="preserve"> </w:t>
      </w:r>
    </w:p>
    <w:p w:rsidR="00195106" w:rsidRDefault="0053152C" w:rsidP="00195106">
      <w:pPr>
        <w:rPr>
          <w:b/>
        </w:rPr>
      </w:pPr>
      <w:r>
        <w:rPr>
          <w:b/>
        </w:rPr>
        <w:t xml:space="preserve">h. </w:t>
      </w:r>
      <w:r w:rsidR="00195106" w:rsidRPr="00195106">
        <w:rPr>
          <w:b/>
        </w:rPr>
        <w:t xml:space="preserve">Notification by NISQ </w:t>
      </w:r>
    </w:p>
    <w:p w:rsidR="00195106" w:rsidRDefault="00195106" w:rsidP="00195106">
      <w:r w:rsidRPr="00195106">
        <w:t xml:space="preserve">There are some adverse </w:t>
      </w:r>
      <w:r w:rsidR="00277282">
        <w:t>effect</w:t>
      </w:r>
      <w:r w:rsidRPr="00195106">
        <w:t xml:space="preserve">s that need to be reported </w:t>
      </w:r>
      <w:r w:rsidR="006F2CFA">
        <w:t xml:space="preserve">promptly </w:t>
      </w:r>
      <w:r w:rsidRPr="00195106">
        <w:t>to the regulatory authorities</w:t>
      </w:r>
      <w:r w:rsidR="006F2CFA">
        <w:t xml:space="preserve">, </w:t>
      </w:r>
      <w:r w:rsidR="005F4476">
        <w:t>CCEA REGULATIONS</w:t>
      </w:r>
      <w:r w:rsidR="006F2CFA">
        <w:t xml:space="preserve"> which include:</w:t>
      </w:r>
      <w:r w:rsidR="00391234">
        <w:t xml:space="preserve"> </w:t>
      </w:r>
      <w:r w:rsidR="006F2CFA">
        <w:t>-</w:t>
      </w:r>
      <w:r>
        <w:t xml:space="preserve">, </w:t>
      </w:r>
    </w:p>
    <w:p w:rsidR="00195106" w:rsidRDefault="00195106" w:rsidP="00195106">
      <w:r>
        <w:t>If NISQ</w:t>
      </w:r>
      <w:r w:rsidRPr="00195106">
        <w:t xml:space="preserve"> has cause to believe that it is, or likely to be, subject to: </w:t>
      </w:r>
    </w:p>
    <w:p w:rsidR="00195106" w:rsidRDefault="00195106" w:rsidP="00195106">
      <w:r w:rsidRPr="00195106">
        <w:t xml:space="preserve">• a material change in its governance structure or legal status </w:t>
      </w:r>
    </w:p>
    <w:p w:rsidR="00195106" w:rsidRDefault="00195106" w:rsidP="00195106">
      <w:r w:rsidRPr="00195106">
        <w:t xml:space="preserve">• a change of control </w:t>
      </w:r>
    </w:p>
    <w:p w:rsidR="00195106" w:rsidRDefault="00195106" w:rsidP="00195106">
      <w:r w:rsidRPr="00195106">
        <w:t xml:space="preserve">• a merger between it and another body, or </w:t>
      </w:r>
    </w:p>
    <w:p w:rsidR="00195106" w:rsidRPr="00195106" w:rsidRDefault="00195106" w:rsidP="00195106">
      <w:r w:rsidRPr="00195106">
        <w:t xml:space="preserve">• any insolvency or bankruptcy proceedings </w:t>
      </w:r>
    </w:p>
    <w:p w:rsidR="00195106" w:rsidRPr="00195106" w:rsidRDefault="00195106" w:rsidP="00195106">
      <w:r w:rsidRPr="00195106">
        <w:t xml:space="preserve"> </w:t>
      </w:r>
    </w:p>
    <w:p w:rsidR="00195106" w:rsidRDefault="00195106" w:rsidP="00195106">
      <w:r w:rsidRPr="00195106">
        <w:lastRenderedPageBreak/>
        <w:t xml:space="preserve">In </w:t>
      </w:r>
      <w:r w:rsidR="00F73F3D" w:rsidRPr="00195106">
        <w:t>addition,</w:t>
      </w:r>
      <w:r w:rsidRPr="00195106">
        <w:t xml:space="preserve"> </w:t>
      </w:r>
      <w:r w:rsidR="00F73F3D">
        <w:t xml:space="preserve">NISQ </w:t>
      </w:r>
      <w:r w:rsidRPr="00195106">
        <w:t xml:space="preserve">must promptly notify the </w:t>
      </w:r>
      <w:r w:rsidR="005F4476">
        <w:t>CCEA REGULATIONS</w:t>
      </w:r>
      <w:r w:rsidRPr="00195106">
        <w:t xml:space="preserve"> if it proposes to make available to </w:t>
      </w:r>
      <w:r w:rsidR="00F73F3D">
        <w:t>a Learner</w:t>
      </w:r>
      <w:r w:rsidRPr="00195106">
        <w:t xml:space="preserve"> another </w:t>
      </w:r>
      <w:r w:rsidR="00F73F3D">
        <w:t xml:space="preserve">NISQ Approved Centre </w:t>
      </w:r>
      <w:r w:rsidRPr="00195106">
        <w:t xml:space="preserve">which </w:t>
      </w:r>
      <w:r w:rsidR="002D234A">
        <w:t xml:space="preserve">in order to </w:t>
      </w:r>
      <w:r w:rsidRPr="00195106">
        <w:t xml:space="preserve">complete the delivery </w:t>
      </w:r>
      <w:r w:rsidR="008E2A0E">
        <w:t xml:space="preserve">of the Regulated Qualification </w:t>
      </w:r>
      <w:r w:rsidR="002D234A">
        <w:t xml:space="preserve">they have registered for </w:t>
      </w:r>
      <w:r w:rsidRPr="00195106">
        <w:t>(</w:t>
      </w:r>
      <w:r w:rsidR="00F73F3D">
        <w:t>Learner</w:t>
      </w:r>
      <w:r w:rsidRPr="00195106">
        <w:t xml:space="preserve"> transfer). </w:t>
      </w:r>
      <w:r w:rsidR="005F4476">
        <w:t>CCEA REGULATIONS</w:t>
      </w:r>
      <w:r w:rsidR="00F73F3D">
        <w:t xml:space="preserve"> </w:t>
      </w:r>
      <w:r w:rsidRPr="00195106">
        <w:t xml:space="preserve">must also be notified of any </w:t>
      </w:r>
      <w:r w:rsidR="00277282">
        <w:t>effect</w:t>
      </w:r>
      <w:r w:rsidRPr="00195106">
        <w:t xml:space="preserve">s that have occurred outside of the UK which could have an adverse effect, for example, where the same or a similar qualification is taken in the UK or where the </w:t>
      </w:r>
      <w:r w:rsidR="00277282">
        <w:t>effect</w:t>
      </w:r>
      <w:r w:rsidRPr="00195106">
        <w:t>s could damage public confidence in</w:t>
      </w:r>
      <w:r w:rsidR="00F73F3D">
        <w:t xml:space="preserve"> either NISQ or </w:t>
      </w:r>
      <w:r w:rsidR="005F4476">
        <w:t>CCEA REGULATIONS</w:t>
      </w:r>
      <w:r w:rsidR="00F73F3D">
        <w:t>.</w:t>
      </w:r>
    </w:p>
    <w:p w:rsidR="0053152C" w:rsidRDefault="0053152C" w:rsidP="00195106"/>
    <w:p w:rsidR="0053152C" w:rsidRPr="00E3078D" w:rsidRDefault="003D6848" w:rsidP="00195106">
      <w:pPr>
        <w:rPr>
          <w:b/>
        </w:rPr>
      </w:pPr>
      <w:r>
        <w:t xml:space="preserve">Prompt </w:t>
      </w:r>
      <w:r w:rsidR="0053152C">
        <w:t xml:space="preserve">Notifications </w:t>
      </w:r>
      <w:r>
        <w:t xml:space="preserve">is required </w:t>
      </w:r>
      <w:r w:rsidR="0053152C">
        <w:t xml:space="preserve">to </w:t>
      </w:r>
      <w:r w:rsidR="005F4476">
        <w:t>CCEA REGULATIONS</w:t>
      </w:r>
      <w:r w:rsidR="0053152C">
        <w:t xml:space="preserve"> – </w:t>
      </w:r>
      <w:r>
        <w:t xml:space="preserve">for </w:t>
      </w:r>
      <w:r w:rsidR="0053152C" w:rsidRPr="00E3078D">
        <w:rPr>
          <w:b/>
        </w:rPr>
        <w:t>Certain Events</w:t>
      </w:r>
    </w:p>
    <w:p w:rsidR="0053152C" w:rsidRDefault="0053152C" w:rsidP="00195106">
      <w:r>
        <w:t>NISQ will prompt</w:t>
      </w:r>
      <w:r w:rsidR="003D6848">
        <w:t>ly</w:t>
      </w:r>
      <w:r>
        <w:t xml:space="preserve"> notify </w:t>
      </w:r>
      <w:r w:rsidR="005F4476">
        <w:t>CCEA REGULATIONS</w:t>
      </w:r>
      <w:r>
        <w:t xml:space="preserve"> Regulation when it has cause to believe an event has occurred or likely to occur that could have an Adverse Effect – Specific Examples being;</w:t>
      </w:r>
    </w:p>
    <w:p w:rsidR="0053152C" w:rsidRDefault="0053152C" w:rsidP="0053152C">
      <w:pPr>
        <w:pStyle w:val="ListParagraph"/>
        <w:numPr>
          <w:ilvl w:val="0"/>
          <w:numId w:val="6"/>
        </w:numPr>
      </w:pPr>
      <w:r>
        <w:t>Substantial error in Assessment Materials,</w:t>
      </w:r>
    </w:p>
    <w:p w:rsidR="0053152C" w:rsidRDefault="0053152C" w:rsidP="0053152C">
      <w:pPr>
        <w:pStyle w:val="ListParagraph"/>
        <w:numPr>
          <w:ilvl w:val="0"/>
          <w:numId w:val="6"/>
        </w:numPr>
      </w:pPr>
      <w:r>
        <w:t>Loss, theft or breach of confidentiality in any assessment materials,</w:t>
      </w:r>
    </w:p>
    <w:p w:rsidR="0053152C" w:rsidRDefault="0053152C" w:rsidP="0053152C">
      <w:pPr>
        <w:pStyle w:val="ListParagraph"/>
        <w:numPr>
          <w:ilvl w:val="0"/>
          <w:numId w:val="6"/>
        </w:numPr>
      </w:pPr>
      <w:r>
        <w:t>NISQ cannot supply assessment material as per their scheduled assessment dates,</w:t>
      </w:r>
    </w:p>
    <w:p w:rsidR="0053152C" w:rsidRDefault="0053152C" w:rsidP="0053152C">
      <w:pPr>
        <w:pStyle w:val="ListParagraph"/>
        <w:numPr>
          <w:ilvl w:val="0"/>
          <w:numId w:val="6"/>
        </w:numPr>
      </w:pPr>
      <w:r>
        <w:t xml:space="preserve">Failure in </w:t>
      </w:r>
      <w:r w:rsidR="00E3078D">
        <w:t>Delivery</w:t>
      </w:r>
      <w:r>
        <w:t xml:space="preserve"> of an </w:t>
      </w:r>
      <w:r w:rsidR="00E3078D">
        <w:t>Assessment</w:t>
      </w:r>
      <w:r>
        <w:t xml:space="preserve"> – </w:t>
      </w:r>
      <w:r w:rsidR="00E3078D">
        <w:t>Threatens</w:t>
      </w:r>
      <w:r>
        <w:t xml:space="preserve"> </w:t>
      </w:r>
      <w:r w:rsidR="00E3078D">
        <w:t>Assessors</w:t>
      </w:r>
      <w:r>
        <w:t xml:space="preserve"> ability </w:t>
      </w:r>
      <w:r w:rsidR="00E3078D">
        <w:t>or differentiate accurately and consistently between levels of attainments demonstrated by Learners,</w:t>
      </w:r>
    </w:p>
    <w:p w:rsidR="00E3078D" w:rsidRDefault="00E3078D" w:rsidP="0053152C">
      <w:pPr>
        <w:pStyle w:val="ListParagraph"/>
        <w:numPr>
          <w:ilvl w:val="0"/>
          <w:numId w:val="6"/>
        </w:numPr>
      </w:pPr>
      <w:r>
        <w:t>NISQ unable to meet a published date for issues of Results or Award of a Qualification,</w:t>
      </w:r>
    </w:p>
    <w:p w:rsidR="00E3078D" w:rsidRDefault="00E3078D" w:rsidP="0053152C">
      <w:pPr>
        <w:pStyle w:val="ListParagraph"/>
        <w:numPr>
          <w:ilvl w:val="0"/>
          <w:numId w:val="6"/>
        </w:numPr>
      </w:pPr>
      <w:r>
        <w:t>NISQ issues incorrect results or Certificates,</w:t>
      </w:r>
    </w:p>
    <w:p w:rsidR="00E3078D" w:rsidRDefault="00E3078D" w:rsidP="0053152C">
      <w:pPr>
        <w:pStyle w:val="ListParagraph"/>
        <w:numPr>
          <w:ilvl w:val="0"/>
          <w:numId w:val="6"/>
        </w:numPr>
      </w:pPr>
      <w:r>
        <w:t>NISQ believes an Incident of Malpractice or Maladministration, could invalidate the award of a qualification or could affect another AO,</w:t>
      </w:r>
    </w:p>
    <w:p w:rsidR="00E3078D" w:rsidRDefault="00E3078D" w:rsidP="0053152C">
      <w:pPr>
        <w:pStyle w:val="ListParagraph"/>
        <w:numPr>
          <w:ilvl w:val="0"/>
          <w:numId w:val="6"/>
        </w:numPr>
      </w:pPr>
      <w:r>
        <w:t>NISQ (inside or outside its control) has incurred an increase in costs, which means an increase in Fees of significant more than Rate of inflation,</w:t>
      </w:r>
    </w:p>
    <w:p w:rsidR="00E3078D" w:rsidRDefault="00E3078D" w:rsidP="0053152C">
      <w:pPr>
        <w:pStyle w:val="ListParagraph"/>
        <w:numPr>
          <w:ilvl w:val="0"/>
          <w:numId w:val="6"/>
        </w:numPr>
      </w:pPr>
      <w:r>
        <w:t xml:space="preserve">NISQ </w:t>
      </w:r>
      <w:bookmarkStart w:id="5" w:name="_Hlk518545535"/>
      <w:r>
        <w:t>named as party in Criminal or Civil proceedings, subject to a regulatory investigation or sanction by professional, regulatory or government body, or</w:t>
      </w:r>
    </w:p>
    <w:bookmarkEnd w:id="5"/>
    <w:p w:rsidR="00E3078D" w:rsidRDefault="00E3078D" w:rsidP="00E3078D">
      <w:pPr>
        <w:pStyle w:val="ListParagraph"/>
        <w:numPr>
          <w:ilvl w:val="0"/>
          <w:numId w:val="6"/>
        </w:numPr>
      </w:pPr>
      <w:r>
        <w:t>Senior Officer NISQ - named as party in Criminal or Civil proceedings, subject to a regulatory investigation or sanction by professional, regulatory or government body, or</w:t>
      </w:r>
    </w:p>
    <w:p w:rsidR="008E2A0E" w:rsidRDefault="008E2A0E" w:rsidP="00F73F3D">
      <w:pPr>
        <w:rPr>
          <w:b/>
        </w:rPr>
      </w:pPr>
    </w:p>
    <w:p w:rsidR="00F73F3D" w:rsidRDefault="00E3078D" w:rsidP="00F73F3D">
      <w:r>
        <w:rPr>
          <w:b/>
        </w:rPr>
        <w:t xml:space="preserve">i. </w:t>
      </w:r>
      <w:r w:rsidR="00F73F3D" w:rsidRPr="00F73F3D">
        <w:rPr>
          <w:b/>
        </w:rPr>
        <w:t>Deciding on Notification</w:t>
      </w:r>
      <w:r w:rsidR="00F73F3D">
        <w:t xml:space="preserve"> </w:t>
      </w:r>
    </w:p>
    <w:p w:rsidR="00F73F3D" w:rsidRDefault="00F73F3D" w:rsidP="00F73F3D">
      <w:r>
        <w:t xml:space="preserve">Each incident should be considered by the Chief Compliance Officer on a case by case basis using the following general principles: </w:t>
      </w:r>
    </w:p>
    <w:p w:rsidR="003B577A" w:rsidRDefault="00F73F3D" w:rsidP="00F73F3D">
      <w:r>
        <w:t xml:space="preserve">• The scale of the </w:t>
      </w:r>
      <w:r w:rsidR="00277282">
        <w:t>effect</w:t>
      </w:r>
    </w:p>
    <w:p w:rsidR="003B577A" w:rsidRDefault="00F73F3D" w:rsidP="00F73F3D">
      <w:r>
        <w:t xml:space="preserve"> • The impact of the </w:t>
      </w:r>
      <w:r w:rsidR="00277282">
        <w:t>effect</w:t>
      </w:r>
      <w:r>
        <w:t xml:space="preserve"> (how serious has the impact been?) </w:t>
      </w:r>
    </w:p>
    <w:p w:rsidR="003B577A" w:rsidRDefault="00F73F3D" w:rsidP="00F73F3D">
      <w:r>
        <w:t xml:space="preserve">• Has the </w:t>
      </w:r>
      <w:r w:rsidR="00277282">
        <w:t>effect</w:t>
      </w:r>
      <w:r>
        <w:t xml:space="preserve"> occurred in </w:t>
      </w:r>
      <w:r w:rsidR="003B577A">
        <w:t xml:space="preserve">NISQ </w:t>
      </w:r>
      <w:r>
        <w:t xml:space="preserve">as opposed to it being at risk of occurring or from misleading information? </w:t>
      </w:r>
    </w:p>
    <w:p w:rsidR="003B577A" w:rsidRDefault="00F73F3D" w:rsidP="00F73F3D">
      <w:r>
        <w:t xml:space="preserve">• Social Networking (the potential for the incident to gather momentum via social networking) </w:t>
      </w:r>
    </w:p>
    <w:p w:rsidR="00F73F3D" w:rsidRDefault="00F73F3D" w:rsidP="00F73F3D">
      <w:r>
        <w:t xml:space="preserve">• Where there is doubt about whether to notify </w:t>
      </w:r>
      <w:r w:rsidR="005F4476">
        <w:t>CCEA REGULATIONS</w:t>
      </w:r>
      <w:r>
        <w:t xml:space="preserve"> in relation to a specific incident the decision should be to err on the side of caution and notify the</w:t>
      </w:r>
      <w:r w:rsidR="003B577A">
        <w:t xml:space="preserve"> </w:t>
      </w:r>
      <w:r w:rsidR="005F4476">
        <w:t>CCEA REGULATIONS</w:t>
      </w:r>
      <w:r>
        <w:t xml:space="preserve"> </w:t>
      </w:r>
    </w:p>
    <w:p w:rsidR="003B577A" w:rsidRPr="003B577A" w:rsidRDefault="00E3078D" w:rsidP="00F73F3D">
      <w:pPr>
        <w:rPr>
          <w:b/>
        </w:rPr>
      </w:pPr>
      <w:r>
        <w:rPr>
          <w:b/>
        </w:rPr>
        <w:t xml:space="preserve">j. </w:t>
      </w:r>
      <w:r w:rsidR="00F73F3D" w:rsidRPr="003B577A">
        <w:rPr>
          <w:b/>
        </w:rPr>
        <w:t xml:space="preserve">Timings of Notifications </w:t>
      </w:r>
      <w:r w:rsidR="003B577A">
        <w:rPr>
          <w:b/>
        </w:rPr>
        <w:t xml:space="preserve">NISQ – </w:t>
      </w:r>
      <w:r w:rsidR="005F4476">
        <w:rPr>
          <w:b/>
        </w:rPr>
        <w:t>CCEA REGULATIONS</w:t>
      </w:r>
    </w:p>
    <w:p w:rsidR="003B577A" w:rsidRDefault="00F73F3D" w:rsidP="00F73F3D">
      <w:r>
        <w:t xml:space="preserve">If </w:t>
      </w:r>
      <w:r w:rsidR="00B4684F">
        <w:t xml:space="preserve">Adverse </w:t>
      </w:r>
      <w:r w:rsidR="00277282">
        <w:t>effect</w:t>
      </w:r>
      <w:r>
        <w:t xml:space="preserve"> is to be notified to </w:t>
      </w:r>
      <w:r w:rsidR="003B577A">
        <w:t xml:space="preserve">the </w:t>
      </w:r>
      <w:r w:rsidR="005F4476">
        <w:t>CCEA REGULATIONS</w:t>
      </w:r>
      <w:r w:rsidR="003B577A">
        <w:t xml:space="preserve">, </w:t>
      </w:r>
      <w:r>
        <w:t>it must be done</w:t>
      </w:r>
      <w:r w:rsidRPr="00B4684F">
        <w:rPr>
          <w:b/>
        </w:rPr>
        <w:t xml:space="preserve"> promptly</w:t>
      </w:r>
      <w:r>
        <w:t xml:space="preserve">. When </w:t>
      </w:r>
      <w:r w:rsidR="003B577A">
        <w:t>NISQ notifies</w:t>
      </w:r>
      <w:r>
        <w:t xml:space="preserve"> </w:t>
      </w:r>
      <w:r w:rsidR="005F4476">
        <w:t>CCEA REGULATIONS</w:t>
      </w:r>
      <w:r w:rsidR="003B577A">
        <w:t xml:space="preserve"> </w:t>
      </w:r>
      <w:r>
        <w:t xml:space="preserve">of an </w:t>
      </w:r>
      <w:r w:rsidR="00B4684F">
        <w:t xml:space="preserve">Adverse </w:t>
      </w:r>
      <w:r w:rsidR="00277282">
        <w:t>effect</w:t>
      </w:r>
      <w:r>
        <w:t xml:space="preserve">, or as soon as possible afterward, </w:t>
      </w:r>
      <w:r w:rsidR="003B577A">
        <w:t>NISQ</w:t>
      </w:r>
      <w:r>
        <w:t xml:space="preserve"> will also inform on the steps that it has taken or intends to take to </w:t>
      </w:r>
      <w:r w:rsidR="008E2A0E">
        <w:t>prevent</w:t>
      </w:r>
      <w:r>
        <w:t xml:space="preserve"> the </w:t>
      </w:r>
      <w:r w:rsidR="00B4684F">
        <w:t xml:space="preserve">event </w:t>
      </w:r>
      <w:r>
        <w:t xml:space="preserve">having an adverse effect </w:t>
      </w:r>
      <w:r>
        <w:lastRenderedPageBreak/>
        <w:t xml:space="preserve">or to correct or mitigate that adverse effect if it occurs. </w:t>
      </w:r>
      <w:r w:rsidR="003B577A">
        <w:t xml:space="preserve">NISQ </w:t>
      </w:r>
      <w:r>
        <w:t xml:space="preserve">will not delay in making a notification to </w:t>
      </w:r>
      <w:r w:rsidR="005F4476">
        <w:t>CCEA REGULATIONS</w:t>
      </w:r>
      <w:r w:rsidR="003B577A">
        <w:t xml:space="preserve"> </w:t>
      </w:r>
      <w:r>
        <w:t xml:space="preserve">information that it has at the time and provide further information once it becomes available. </w:t>
      </w:r>
    </w:p>
    <w:p w:rsidR="003B577A" w:rsidRDefault="00F73F3D" w:rsidP="00F73F3D">
      <w:r>
        <w:t>Information to include when reporting an incident</w:t>
      </w:r>
      <w:r w:rsidR="008E2A0E">
        <w:t xml:space="preserve"> of adverse </w:t>
      </w:r>
      <w:r w:rsidR="00277282">
        <w:t>effect</w:t>
      </w:r>
      <w:r>
        <w:t xml:space="preserve"> </w:t>
      </w:r>
      <w:r w:rsidR="003B577A">
        <w:t xml:space="preserve">– The Chief Compliance Officer or the </w:t>
      </w:r>
      <w:r w:rsidR="008E2A0E">
        <w:t xml:space="preserve">Director </w:t>
      </w:r>
      <w:r w:rsidR="003B577A">
        <w:t xml:space="preserve">Qualifications </w:t>
      </w:r>
      <w:r w:rsidR="008E2A0E">
        <w:t xml:space="preserve">Division </w:t>
      </w:r>
      <w:r w:rsidR="00B4684F">
        <w:t xml:space="preserve">(Responsible Officer) </w:t>
      </w:r>
      <w:r w:rsidR="003B577A">
        <w:t>will</w:t>
      </w:r>
      <w:r w:rsidR="008E2A0E">
        <w:t>;</w:t>
      </w:r>
    </w:p>
    <w:p w:rsidR="002226E5" w:rsidRDefault="002226E5" w:rsidP="003B577A">
      <w:pPr>
        <w:pStyle w:val="ListParagraph"/>
        <w:numPr>
          <w:ilvl w:val="0"/>
          <w:numId w:val="2"/>
        </w:numPr>
      </w:pPr>
      <w:r>
        <w:t>T</w:t>
      </w:r>
      <w:r w:rsidR="00F73F3D">
        <w:t>elephone</w:t>
      </w:r>
      <w:r>
        <w:t xml:space="preserve"> </w:t>
      </w:r>
      <w:r w:rsidR="005F4476">
        <w:t>CCEA REGULATIONS</w:t>
      </w:r>
      <w:r>
        <w:t xml:space="preserve"> </w:t>
      </w:r>
      <w:r w:rsidR="00F73F3D">
        <w:t>and</w:t>
      </w:r>
      <w:r>
        <w:t>,</w:t>
      </w:r>
    </w:p>
    <w:p w:rsidR="002226E5" w:rsidRDefault="00F73F3D" w:rsidP="003B577A">
      <w:pPr>
        <w:pStyle w:val="ListParagraph"/>
        <w:numPr>
          <w:ilvl w:val="0"/>
          <w:numId w:val="2"/>
        </w:numPr>
      </w:pPr>
      <w:r>
        <w:t xml:space="preserve"> follow up with a written summary of the</w:t>
      </w:r>
      <w:r w:rsidR="00B4684F">
        <w:t xml:space="preserve"> event</w:t>
      </w:r>
      <w:r w:rsidR="002226E5">
        <w:t>,</w:t>
      </w:r>
    </w:p>
    <w:p w:rsidR="002226E5" w:rsidRDefault="002226E5" w:rsidP="002226E5">
      <w:pPr>
        <w:pStyle w:val="ListParagraph"/>
      </w:pPr>
    </w:p>
    <w:p w:rsidR="002226E5" w:rsidRDefault="00F73F3D" w:rsidP="001A0B92">
      <w:pPr>
        <w:pStyle w:val="ListParagraph"/>
        <w:ind w:left="0"/>
      </w:pPr>
      <w:r>
        <w:t xml:space="preserve">Where possible, initial notification of </w:t>
      </w:r>
      <w:r w:rsidR="00B4684F">
        <w:t>Adverse Effect</w:t>
      </w:r>
      <w:r>
        <w:t xml:space="preserve"> to </w:t>
      </w:r>
      <w:r w:rsidR="005F4476">
        <w:t>CCEA REGULATIONS</w:t>
      </w:r>
      <w:r w:rsidR="002226E5">
        <w:t xml:space="preserve"> </w:t>
      </w:r>
      <w:r>
        <w:t xml:space="preserve">will include: </w:t>
      </w:r>
    </w:p>
    <w:p w:rsidR="002226E5" w:rsidRDefault="00F73F3D" w:rsidP="002226E5">
      <w:pPr>
        <w:pStyle w:val="ListParagraph"/>
      </w:pPr>
      <w:r>
        <w:t xml:space="preserve">• the </w:t>
      </w:r>
      <w:r w:rsidR="002226E5">
        <w:t xml:space="preserve">NISQ Approved Centres, </w:t>
      </w:r>
      <w:r>
        <w:t xml:space="preserve">qualifications, subjects, units, assessments affected </w:t>
      </w:r>
    </w:p>
    <w:p w:rsidR="002226E5" w:rsidRDefault="00F73F3D" w:rsidP="002226E5">
      <w:pPr>
        <w:pStyle w:val="ListParagraph"/>
      </w:pPr>
      <w:r>
        <w:t xml:space="preserve">• the number of </w:t>
      </w:r>
      <w:r w:rsidR="002226E5">
        <w:t>learner</w:t>
      </w:r>
      <w:r>
        <w:t xml:space="preserve">s affected </w:t>
      </w:r>
    </w:p>
    <w:p w:rsidR="002226E5" w:rsidRDefault="00F73F3D" w:rsidP="002226E5">
      <w:pPr>
        <w:pStyle w:val="ListParagraph"/>
      </w:pPr>
      <w:r>
        <w:t xml:space="preserve">• the nature and cause of the incident </w:t>
      </w:r>
    </w:p>
    <w:p w:rsidR="002226E5" w:rsidRDefault="00F73F3D" w:rsidP="002226E5">
      <w:pPr>
        <w:pStyle w:val="ListParagraph"/>
      </w:pPr>
      <w:r>
        <w:t xml:space="preserve">• the possible or actual impact on </w:t>
      </w:r>
      <w:r w:rsidR="002226E5">
        <w:t>the Approved Centres or Learner</w:t>
      </w:r>
      <w:r>
        <w:t xml:space="preserve">s </w:t>
      </w:r>
    </w:p>
    <w:p w:rsidR="002226E5" w:rsidRDefault="00F73F3D" w:rsidP="002226E5">
      <w:pPr>
        <w:pStyle w:val="ListParagraph"/>
      </w:pPr>
      <w:r>
        <w:t xml:space="preserve">• how the incident came to light </w:t>
      </w:r>
    </w:p>
    <w:p w:rsidR="002226E5" w:rsidRDefault="00F73F3D" w:rsidP="002226E5">
      <w:pPr>
        <w:pStyle w:val="ListParagraph"/>
      </w:pPr>
      <w:r>
        <w:t xml:space="preserve">• whether other stakeholders are aware of the incident </w:t>
      </w:r>
    </w:p>
    <w:p w:rsidR="00F73F3D" w:rsidRDefault="00F73F3D" w:rsidP="002226E5">
      <w:pPr>
        <w:pStyle w:val="ListParagraph"/>
      </w:pPr>
      <w:r>
        <w:t xml:space="preserve">• action plan detailing already taken or planned </w:t>
      </w:r>
      <w:r w:rsidR="002226E5">
        <w:t xml:space="preserve">actions </w:t>
      </w:r>
      <w:r>
        <w:t xml:space="preserve">by </w:t>
      </w:r>
      <w:r w:rsidR="002226E5">
        <w:t>NISQ</w:t>
      </w:r>
      <w:r>
        <w:t xml:space="preserve"> to identify causes and effects, and to mitigate adverse impact. </w:t>
      </w:r>
    </w:p>
    <w:p w:rsidR="002226E5" w:rsidRDefault="002226E5" w:rsidP="002226E5">
      <w:pPr>
        <w:pStyle w:val="ListParagraph"/>
      </w:pPr>
    </w:p>
    <w:p w:rsidR="002226E5" w:rsidRDefault="00E3078D" w:rsidP="002226E5">
      <w:pPr>
        <w:rPr>
          <w:b/>
        </w:rPr>
      </w:pPr>
      <w:r>
        <w:rPr>
          <w:b/>
        </w:rPr>
        <w:t xml:space="preserve">k. </w:t>
      </w:r>
      <w:r w:rsidR="002226E5">
        <w:rPr>
          <w:b/>
        </w:rPr>
        <w:t xml:space="preserve">The Chief Compliance Officer, the Investigation and </w:t>
      </w:r>
      <w:r w:rsidR="002226E5" w:rsidRPr="00B5707D">
        <w:rPr>
          <w:b/>
        </w:rPr>
        <w:t>Adverse Effect</w:t>
      </w:r>
    </w:p>
    <w:p w:rsidR="002226E5" w:rsidRDefault="002226E5" w:rsidP="002226E5">
      <w:pPr>
        <w:rPr>
          <w:b/>
        </w:rPr>
      </w:pPr>
      <w:r w:rsidRPr="00B5707D">
        <w:rPr>
          <w:b/>
        </w:rPr>
        <w:t xml:space="preserve">Act, Omission, Incident or Circumstances </w:t>
      </w:r>
      <w:r>
        <w:rPr>
          <w:b/>
        </w:rPr>
        <w:t xml:space="preserve">that </w:t>
      </w:r>
      <w:r w:rsidRPr="00B5707D">
        <w:rPr>
          <w:b/>
        </w:rPr>
        <w:t xml:space="preserve">has </w:t>
      </w:r>
      <w:r>
        <w:rPr>
          <w:b/>
        </w:rPr>
        <w:t xml:space="preserve">or may </w:t>
      </w:r>
      <w:r w:rsidRPr="00B5707D">
        <w:rPr>
          <w:b/>
        </w:rPr>
        <w:t>Adversely Affect the AO.</w:t>
      </w:r>
    </w:p>
    <w:p w:rsidR="002226E5" w:rsidRDefault="002226E5" w:rsidP="002226E5">
      <w:r w:rsidRPr="00B5707D">
        <w:t>The</w:t>
      </w:r>
      <w:r>
        <w:t xml:space="preserve"> Chief Compliance Officer is responsible for maintaining a risk register, this should include any risk that has or may cause an adverse effect on NISQ operating as an Awarding Organisation. The Chief Compliance Officer carries outs both dynamic and researched risk assessing. These should also include any risk that has occurred to other Awarding Organisations, in order that the adverse effect may be removed or mitigated against.</w:t>
      </w:r>
    </w:p>
    <w:p w:rsidR="002226E5" w:rsidRDefault="002226E5" w:rsidP="002226E5">
      <w:r>
        <w:t xml:space="preserve">Adverse Effect must be dealt with swiftly, professionally and positively, reducing any further adverse effect on both NISQ and any proposed or registered learner. In order to deal with these adverse effects, the Chief Compliance Officer will select a panel to adjudicate and deliberate on any action that requires to be taken. This will include the Chief Compliance Officer, </w:t>
      </w:r>
      <w:bookmarkStart w:id="6" w:name="_Hlk515734218"/>
      <w:r w:rsidR="00B4684F">
        <w:t xml:space="preserve">one </w:t>
      </w:r>
      <w:r>
        <w:t>Govern</w:t>
      </w:r>
      <w:r w:rsidR="00B4684F">
        <w:t>or</w:t>
      </w:r>
      <w:r>
        <w:t xml:space="preserve"> and at least two members from the </w:t>
      </w:r>
      <w:r w:rsidR="009978E5">
        <w:t>Challenge, Review and Advisory Committee</w:t>
      </w:r>
      <w:r>
        <w:t>.</w:t>
      </w:r>
      <w:bookmarkEnd w:id="6"/>
      <w:r>
        <w:t xml:space="preserve"> Should a conflict </w:t>
      </w:r>
      <w:r w:rsidR="00B4684F">
        <w:t xml:space="preserve">of interest </w:t>
      </w:r>
      <w:r>
        <w:t xml:space="preserve">exist with one or </w:t>
      </w:r>
      <w:r w:rsidR="00B4684F">
        <w:t>more of the panel members these members will be replaced by other Governors or CRAC members as appropriate, completing the Conflict of Interest Register as required.</w:t>
      </w:r>
    </w:p>
    <w:p w:rsidR="00AA20EC" w:rsidRDefault="00AA20EC" w:rsidP="00F73F3D">
      <w:pPr>
        <w:rPr>
          <w:b/>
        </w:rPr>
      </w:pPr>
      <w:r w:rsidRPr="00AA20EC">
        <w:rPr>
          <w:b/>
        </w:rPr>
        <w:t>Examples of Possible Adverse Effects</w:t>
      </w:r>
      <w:r w:rsidR="00DB3935">
        <w:rPr>
          <w:b/>
        </w:rPr>
        <w:t xml:space="preserve"> - Mitigation</w:t>
      </w:r>
    </w:p>
    <w:p w:rsidR="00AA20EC" w:rsidRDefault="00AA20EC" w:rsidP="00AA20EC">
      <w:pPr>
        <w:pStyle w:val="ListParagraph"/>
        <w:numPr>
          <w:ilvl w:val="0"/>
          <w:numId w:val="3"/>
        </w:numPr>
      </w:pPr>
      <w:r w:rsidRPr="00AA20EC">
        <w:t xml:space="preserve">Lack of NISQ Staff </w:t>
      </w:r>
      <w:r>
        <w:t>- either due to sickness or demand being placed on NISQ, replacements and or new recruits that fulfil the criteria set by NISQ, GSQgroup has in place a list o</w:t>
      </w:r>
      <w:r w:rsidR="000E2E86">
        <w:t>f</w:t>
      </w:r>
      <w:r>
        <w:t xml:space="preserve"> suitably qualified persons to mitigate these Adverse Effects</w:t>
      </w:r>
    </w:p>
    <w:p w:rsidR="00AA20EC" w:rsidRDefault="00AA20EC" w:rsidP="00AA20EC">
      <w:pPr>
        <w:pStyle w:val="ListParagraph"/>
        <w:numPr>
          <w:ilvl w:val="0"/>
          <w:numId w:val="3"/>
        </w:numPr>
      </w:pPr>
      <w:r>
        <w:t xml:space="preserve">Qualification Quality – the NISQ Regulated Qualifications have been developed over a period of Four years, through extensive research and the coming together of specialist minds, this is maintained through the relationship between NISQ and the Specialists, Academics and </w:t>
      </w:r>
      <w:r w:rsidR="000E2E86">
        <w:t xml:space="preserve">the security </w:t>
      </w:r>
      <w:r>
        <w:t>industry.</w:t>
      </w:r>
    </w:p>
    <w:p w:rsidR="00AA20EC" w:rsidRDefault="00AA20EC" w:rsidP="00AA20EC">
      <w:pPr>
        <w:pStyle w:val="ListParagraph"/>
        <w:numPr>
          <w:ilvl w:val="0"/>
          <w:numId w:val="3"/>
        </w:numPr>
      </w:pPr>
      <w:r>
        <w:t xml:space="preserve">Loss of Public Confidence – it is intended by and through NISQ Regulated Qualifications that confidence in Specialist/Security Regulated Qualifications will grow, mitigating all possible scenarios that could </w:t>
      </w:r>
      <w:r w:rsidR="00DB3935">
        <w:t>affect</w:t>
      </w:r>
      <w:r>
        <w:t xml:space="preserve"> this confidence would be impossible, however key mitigating </w:t>
      </w:r>
      <w:r>
        <w:lastRenderedPageBreak/>
        <w:t>tools are, Suitable Senior Officers in NISQ</w:t>
      </w:r>
      <w:r w:rsidR="00DB3935">
        <w:t>/NISQ Approved Centre Staff need to meet strict criteria on experience and academic teaching quality. The mapping of National Occupational Standards and relevant Legislation, Law and International law</w:t>
      </w:r>
      <w:r w:rsidR="000E2E86">
        <w:t xml:space="preserve"> across and into the Regulated Qualifications/teaching and Practice.</w:t>
      </w:r>
      <w:r w:rsidR="00DB3935">
        <w:t xml:space="preserve"> A robust and fair assessment process, an effective appeals system and transparent marking.</w:t>
      </w:r>
    </w:p>
    <w:p w:rsidR="00DB3935" w:rsidRDefault="00DB3935" w:rsidP="00AA20EC">
      <w:pPr>
        <w:pStyle w:val="ListParagraph"/>
        <w:numPr>
          <w:ilvl w:val="0"/>
          <w:numId w:val="3"/>
        </w:numPr>
      </w:pPr>
      <w:r>
        <w:t>Inappropriate Systems for IT – NISQ has taken advice from IT specialists for their choice in systems that handle the data concentration, flow and security deemed necessary by an Awarding Organisation and the ICO recommendations and legislation</w:t>
      </w:r>
    </w:p>
    <w:p w:rsidR="00AA20EC" w:rsidRPr="004C28BF" w:rsidRDefault="0088540D" w:rsidP="00F73F3D">
      <w:pPr>
        <w:rPr>
          <w:b/>
        </w:rPr>
      </w:pPr>
      <w:bookmarkStart w:id="7" w:name="_Hlk515720016"/>
      <w:r>
        <w:rPr>
          <w:b/>
        </w:rPr>
        <w:t xml:space="preserve">Risk </w:t>
      </w:r>
      <w:r w:rsidR="004C28BF" w:rsidRPr="004C28BF">
        <w:rPr>
          <w:b/>
        </w:rPr>
        <w:t>Register for Adverse Effect</w:t>
      </w:r>
      <w:r w:rsidR="000E2E86">
        <w:rPr>
          <w:b/>
        </w:rPr>
        <w:t xml:space="preserve"> - extract</w:t>
      </w:r>
    </w:p>
    <w:p w:rsidR="00AA20EC" w:rsidRDefault="000864A3" w:rsidP="00F73F3D">
      <w:r>
        <w:t>NISQ 41</w:t>
      </w:r>
    </w:p>
    <w:tbl>
      <w:tblPr>
        <w:tblStyle w:val="TableGrid"/>
        <w:tblW w:w="9194" w:type="dxa"/>
        <w:tblLook w:val="04A0" w:firstRow="1" w:lastRow="0" w:firstColumn="1" w:lastColumn="0" w:noHBand="0" w:noVBand="1"/>
      </w:tblPr>
      <w:tblGrid>
        <w:gridCol w:w="1368"/>
        <w:gridCol w:w="1931"/>
        <w:gridCol w:w="1217"/>
        <w:gridCol w:w="906"/>
        <w:gridCol w:w="1226"/>
        <w:gridCol w:w="2546"/>
      </w:tblGrid>
      <w:tr w:rsidR="004C28BF" w:rsidTr="004C28BF">
        <w:trPr>
          <w:trHeight w:val="1484"/>
        </w:trPr>
        <w:tc>
          <w:tcPr>
            <w:tcW w:w="1404" w:type="dxa"/>
            <w:shd w:val="clear" w:color="auto" w:fill="8EAADB" w:themeFill="accent1" w:themeFillTint="99"/>
          </w:tcPr>
          <w:p w:rsidR="00DB3935" w:rsidRPr="004C28BF" w:rsidRDefault="00DB3935" w:rsidP="00F73F3D">
            <w:pPr>
              <w:rPr>
                <w:b/>
              </w:rPr>
            </w:pPr>
            <w:r w:rsidRPr="004C28BF">
              <w:rPr>
                <w:b/>
              </w:rPr>
              <w:t>Risk Statement</w:t>
            </w:r>
          </w:p>
        </w:tc>
        <w:tc>
          <w:tcPr>
            <w:tcW w:w="2056" w:type="dxa"/>
            <w:shd w:val="clear" w:color="auto" w:fill="8EAADB" w:themeFill="accent1" w:themeFillTint="99"/>
          </w:tcPr>
          <w:p w:rsidR="00DB3935" w:rsidRPr="004C28BF" w:rsidRDefault="00DB3935" w:rsidP="00F73F3D">
            <w:pPr>
              <w:rPr>
                <w:b/>
              </w:rPr>
            </w:pPr>
            <w:r w:rsidRPr="004C28BF">
              <w:rPr>
                <w:b/>
              </w:rPr>
              <w:t>Descri</w:t>
            </w:r>
            <w:r w:rsidR="004C28BF" w:rsidRPr="004C28BF">
              <w:rPr>
                <w:b/>
              </w:rPr>
              <w:t>ption</w:t>
            </w:r>
          </w:p>
        </w:tc>
        <w:tc>
          <w:tcPr>
            <w:tcW w:w="1196" w:type="dxa"/>
            <w:shd w:val="clear" w:color="auto" w:fill="8EAADB" w:themeFill="accent1" w:themeFillTint="99"/>
          </w:tcPr>
          <w:p w:rsidR="00DB3935" w:rsidRPr="004C28BF" w:rsidRDefault="004C28BF" w:rsidP="00F73F3D">
            <w:pPr>
              <w:rPr>
                <w:b/>
              </w:rPr>
            </w:pPr>
            <w:r w:rsidRPr="004C28BF">
              <w:rPr>
                <w:b/>
              </w:rPr>
              <w:t>Likelihood,</w:t>
            </w:r>
          </w:p>
        </w:tc>
        <w:tc>
          <w:tcPr>
            <w:tcW w:w="891" w:type="dxa"/>
            <w:shd w:val="clear" w:color="auto" w:fill="8EAADB" w:themeFill="accent1" w:themeFillTint="99"/>
          </w:tcPr>
          <w:p w:rsidR="00DB3935" w:rsidRPr="004C28BF" w:rsidRDefault="004C28BF" w:rsidP="00F73F3D">
            <w:pPr>
              <w:rPr>
                <w:b/>
              </w:rPr>
            </w:pPr>
            <w:r w:rsidRPr="004C28BF">
              <w:rPr>
                <w:b/>
              </w:rPr>
              <w:t xml:space="preserve">Impact, </w:t>
            </w:r>
          </w:p>
        </w:tc>
        <w:tc>
          <w:tcPr>
            <w:tcW w:w="843" w:type="dxa"/>
            <w:shd w:val="clear" w:color="auto" w:fill="8EAADB" w:themeFill="accent1" w:themeFillTint="99"/>
          </w:tcPr>
          <w:p w:rsidR="00DB3935" w:rsidRDefault="004C28BF" w:rsidP="00F73F3D">
            <w:pPr>
              <w:rPr>
                <w:b/>
              </w:rPr>
            </w:pPr>
            <w:r w:rsidRPr="004C28BF">
              <w:rPr>
                <w:b/>
              </w:rPr>
              <w:t>Rating,</w:t>
            </w:r>
          </w:p>
          <w:p w:rsidR="00B4684F" w:rsidRDefault="00B4684F" w:rsidP="00F73F3D">
            <w:pPr>
              <w:rPr>
                <w:b/>
              </w:rPr>
            </w:pPr>
            <w:r>
              <w:rPr>
                <w:b/>
              </w:rPr>
              <w:t>Minor, Moderate,</w:t>
            </w:r>
          </w:p>
          <w:p w:rsidR="00B4684F" w:rsidRPr="004C28BF" w:rsidRDefault="00B4684F" w:rsidP="00F73F3D">
            <w:pPr>
              <w:rPr>
                <w:b/>
              </w:rPr>
            </w:pPr>
            <w:r>
              <w:rPr>
                <w:b/>
              </w:rPr>
              <w:t>Significant,</w:t>
            </w:r>
          </w:p>
        </w:tc>
        <w:tc>
          <w:tcPr>
            <w:tcW w:w="2804" w:type="dxa"/>
            <w:shd w:val="clear" w:color="auto" w:fill="8EAADB" w:themeFill="accent1" w:themeFillTint="99"/>
          </w:tcPr>
          <w:p w:rsidR="00DB3935" w:rsidRPr="004C28BF" w:rsidRDefault="004C28BF" w:rsidP="00F73F3D">
            <w:pPr>
              <w:rPr>
                <w:b/>
              </w:rPr>
            </w:pPr>
            <w:r w:rsidRPr="004C28BF">
              <w:rPr>
                <w:b/>
              </w:rPr>
              <w:t>Mitigation Strategy</w:t>
            </w:r>
          </w:p>
        </w:tc>
      </w:tr>
      <w:tr w:rsidR="004C28BF" w:rsidTr="004C28BF">
        <w:trPr>
          <w:trHeight w:val="718"/>
        </w:trPr>
        <w:tc>
          <w:tcPr>
            <w:tcW w:w="1404" w:type="dxa"/>
          </w:tcPr>
          <w:p w:rsidR="00DB3935" w:rsidRDefault="00DB3935" w:rsidP="00F73F3D"/>
        </w:tc>
        <w:tc>
          <w:tcPr>
            <w:tcW w:w="2056" w:type="dxa"/>
          </w:tcPr>
          <w:p w:rsidR="00DB3935" w:rsidRDefault="00DB3935" w:rsidP="00F73F3D"/>
        </w:tc>
        <w:tc>
          <w:tcPr>
            <w:tcW w:w="1196" w:type="dxa"/>
          </w:tcPr>
          <w:p w:rsidR="00DB3935" w:rsidRDefault="00DB3935" w:rsidP="00F73F3D"/>
        </w:tc>
        <w:tc>
          <w:tcPr>
            <w:tcW w:w="891" w:type="dxa"/>
          </w:tcPr>
          <w:p w:rsidR="00DB3935" w:rsidRDefault="00DB3935" w:rsidP="00F73F3D"/>
        </w:tc>
        <w:tc>
          <w:tcPr>
            <w:tcW w:w="843" w:type="dxa"/>
            <w:shd w:val="clear" w:color="auto" w:fill="FFFF00"/>
          </w:tcPr>
          <w:p w:rsidR="00DB3935" w:rsidRPr="004C28BF" w:rsidRDefault="00DB3935" w:rsidP="00F73F3D">
            <w:pPr>
              <w:rPr>
                <w:highlight w:val="yellow"/>
              </w:rPr>
            </w:pPr>
          </w:p>
        </w:tc>
        <w:tc>
          <w:tcPr>
            <w:tcW w:w="2804" w:type="dxa"/>
          </w:tcPr>
          <w:p w:rsidR="00DB3935" w:rsidRDefault="00DB3935" w:rsidP="00F73F3D"/>
        </w:tc>
      </w:tr>
      <w:tr w:rsidR="004C28BF" w:rsidTr="004C28BF">
        <w:trPr>
          <w:trHeight w:val="718"/>
        </w:trPr>
        <w:tc>
          <w:tcPr>
            <w:tcW w:w="1404" w:type="dxa"/>
          </w:tcPr>
          <w:p w:rsidR="00DB3935" w:rsidRDefault="00DB3935" w:rsidP="00F73F3D"/>
        </w:tc>
        <w:tc>
          <w:tcPr>
            <w:tcW w:w="2056" w:type="dxa"/>
          </w:tcPr>
          <w:p w:rsidR="00DB3935" w:rsidRDefault="00DB3935" w:rsidP="00F73F3D"/>
        </w:tc>
        <w:tc>
          <w:tcPr>
            <w:tcW w:w="1196" w:type="dxa"/>
          </w:tcPr>
          <w:p w:rsidR="00DB3935" w:rsidRDefault="00DB3935" w:rsidP="00F73F3D"/>
        </w:tc>
        <w:tc>
          <w:tcPr>
            <w:tcW w:w="891" w:type="dxa"/>
          </w:tcPr>
          <w:p w:rsidR="00DB3935" w:rsidRDefault="00DB3935" w:rsidP="00F73F3D"/>
        </w:tc>
        <w:tc>
          <w:tcPr>
            <w:tcW w:w="843" w:type="dxa"/>
            <w:shd w:val="clear" w:color="auto" w:fill="FFFF00"/>
          </w:tcPr>
          <w:p w:rsidR="00DB3935" w:rsidRPr="004C28BF" w:rsidRDefault="00DB3935" w:rsidP="00F73F3D">
            <w:pPr>
              <w:rPr>
                <w:highlight w:val="yellow"/>
              </w:rPr>
            </w:pPr>
          </w:p>
        </w:tc>
        <w:tc>
          <w:tcPr>
            <w:tcW w:w="2804" w:type="dxa"/>
          </w:tcPr>
          <w:p w:rsidR="00DB3935" w:rsidRDefault="00DB3935" w:rsidP="00F73F3D"/>
        </w:tc>
      </w:tr>
    </w:tbl>
    <w:p w:rsidR="00B4684F" w:rsidRPr="00B4684F" w:rsidRDefault="00B4684F" w:rsidP="00B4684F">
      <w:pPr>
        <w:sectPr w:rsidR="00B4684F" w:rsidRPr="00B4684F" w:rsidSect="003470E7">
          <w:pgSz w:w="11906" w:h="16838"/>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p>
    <w:bookmarkEnd w:id="7"/>
    <w:p w:rsidR="00B4684F" w:rsidRPr="00B4684F" w:rsidRDefault="00B4684F" w:rsidP="00B4684F">
      <w:pPr>
        <w:tabs>
          <w:tab w:val="left" w:pos="855"/>
        </w:tabs>
        <w:rPr>
          <w:sz w:val="28"/>
          <w:szCs w:val="28"/>
        </w:rPr>
        <w:sectPr w:rsidR="00B4684F" w:rsidRPr="00B4684F" w:rsidSect="003470E7">
          <w:pgSz w:w="11906" w:h="16838"/>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p>
    <w:p w:rsidR="00FB11A2" w:rsidRPr="00D66AD7" w:rsidRDefault="00FB11A2" w:rsidP="007A0D24"/>
    <w:tbl>
      <w:tblPr>
        <w:tblStyle w:val="TableGrid"/>
        <w:tblpPr w:leftFromText="180" w:rightFromText="180" w:vertAnchor="text" w:tblpY="1"/>
        <w:tblOverlap w:val="never"/>
        <w:tblW w:w="13948" w:type="dxa"/>
        <w:tblLook w:val="04A0" w:firstRow="1" w:lastRow="0" w:firstColumn="1" w:lastColumn="0" w:noHBand="0" w:noVBand="1"/>
      </w:tblPr>
      <w:tblGrid>
        <w:gridCol w:w="10"/>
        <w:gridCol w:w="1933"/>
        <w:gridCol w:w="1544"/>
        <w:gridCol w:w="1999"/>
        <w:gridCol w:w="1488"/>
        <w:gridCol w:w="922"/>
        <w:gridCol w:w="2565"/>
        <w:gridCol w:w="3487"/>
      </w:tblGrid>
      <w:tr w:rsidR="00FB11A2" w:rsidTr="00721056">
        <w:trPr>
          <w:gridBefore w:val="1"/>
          <w:gridAfter w:val="1"/>
          <w:wBefore w:w="10" w:type="dxa"/>
          <w:wAfter w:w="3487" w:type="dxa"/>
          <w:trHeight w:val="815"/>
        </w:trPr>
        <w:tc>
          <w:tcPr>
            <w:tcW w:w="1933" w:type="dxa"/>
            <w:tcBorders>
              <w:top w:val="single" w:sz="12" w:space="0" w:color="auto"/>
              <w:left w:val="single" w:sz="12" w:space="0" w:color="auto"/>
              <w:bottom w:val="single" w:sz="4" w:space="0" w:color="FFFFFF" w:themeColor="background1"/>
              <w:right w:val="single" w:sz="12" w:space="0" w:color="auto"/>
            </w:tcBorders>
          </w:tcPr>
          <w:p w:rsidR="00FB11A2" w:rsidRDefault="00FB11A2" w:rsidP="00D66AD7">
            <w:pPr>
              <w:jc w:val="center"/>
            </w:pPr>
            <w:bookmarkStart w:id="8" w:name="_Hlk516136920"/>
          </w:p>
        </w:tc>
        <w:tc>
          <w:tcPr>
            <w:tcW w:w="1544" w:type="dxa"/>
            <w:tcBorders>
              <w:top w:val="single" w:sz="12" w:space="0" w:color="auto"/>
              <w:left w:val="single" w:sz="12" w:space="0" w:color="auto"/>
              <w:bottom w:val="single" w:sz="12" w:space="0" w:color="auto"/>
              <w:right w:val="single" w:sz="12" w:space="0" w:color="auto"/>
            </w:tcBorders>
          </w:tcPr>
          <w:p w:rsidR="00FB11A2" w:rsidRDefault="00FB11A2" w:rsidP="00D66AD7"/>
          <w:p w:rsidR="00FB11A2" w:rsidRDefault="00FB11A2" w:rsidP="00D66AD7">
            <w:pPr>
              <w:jc w:val="center"/>
            </w:pPr>
            <w:r>
              <w:t>Has Occurred</w:t>
            </w:r>
          </w:p>
          <w:p w:rsidR="00FB11A2" w:rsidRDefault="00FB11A2" w:rsidP="00D66AD7">
            <w:pPr>
              <w:jc w:val="center"/>
            </w:pPr>
          </w:p>
        </w:tc>
        <w:tc>
          <w:tcPr>
            <w:tcW w:w="1999" w:type="dxa"/>
            <w:tcBorders>
              <w:top w:val="single" w:sz="12" w:space="0" w:color="auto"/>
              <w:left w:val="single" w:sz="12" w:space="0" w:color="auto"/>
              <w:bottom w:val="single" w:sz="12" w:space="0" w:color="auto"/>
              <w:right w:val="single" w:sz="12" w:space="0" w:color="auto"/>
            </w:tcBorders>
            <w:shd w:val="clear" w:color="auto" w:fill="FFFF00"/>
          </w:tcPr>
          <w:p w:rsidR="00FB11A2" w:rsidRDefault="00721056" w:rsidP="00D66AD7">
            <w:pPr>
              <w:jc w:val="center"/>
            </w:pPr>
            <w:r>
              <w:t>No adverse Effect</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0000"/>
          </w:tcPr>
          <w:p w:rsidR="00FB11A2" w:rsidRDefault="00721056" w:rsidP="00D66AD7">
            <w:pPr>
              <w:jc w:val="center"/>
            </w:pPr>
            <w:r>
              <w:rPr>
                <w:noProof/>
              </w:rPr>
              <mc:AlternateContent>
                <mc:Choice Requires="wps">
                  <w:drawing>
                    <wp:anchor distT="0" distB="0" distL="114300" distR="114300" simplePos="0" relativeHeight="251785216" behindDoc="0" locked="0" layoutInCell="1" allowOverlap="1">
                      <wp:simplePos x="0" y="0"/>
                      <wp:positionH relativeFrom="column">
                        <wp:posOffset>1334135</wp:posOffset>
                      </wp:positionH>
                      <wp:positionV relativeFrom="paragraph">
                        <wp:posOffset>351790</wp:posOffset>
                      </wp:positionV>
                      <wp:extent cx="0" cy="1847850"/>
                      <wp:effectExtent l="7620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1847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CE0DC4" id="_x0000_t32" coordsize="21600,21600" o:spt="32" o:oned="t" path="m,l21600,21600e" filled="f">
                      <v:path arrowok="t" fillok="f" o:connecttype="none"/>
                      <o:lock v:ext="edit" shapetype="t"/>
                    </v:shapetype>
                    <v:shape id="Straight Arrow Connector 2" o:spid="_x0000_s1026" type="#_x0000_t32" style="position:absolute;margin-left:105.05pt;margin-top:27.7pt;width:0;height:145.5pt;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" strokecolor="black [3213]" strokeweight="1.5pt">
                      <v:stroke endarrow="block" joinstyle="miter"/>
                    </v:shape>
                  </w:pict>
                </mc:Fallback>
              </mc:AlternateContent>
            </w:r>
            <w:r>
              <w:t>Adverse Effect has occurred</w:t>
            </w:r>
          </w:p>
        </w:tc>
        <w:tc>
          <w:tcPr>
            <w:tcW w:w="2565" w:type="dxa"/>
            <w:tcBorders>
              <w:top w:val="single" w:sz="12" w:space="0" w:color="auto"/>
              <w:left w:val="single" w:sz="12" w:space="0" w:color="auto"/>
              <w:bottom w:val="single" w:sz="12" w:space="0" w:color="auto"/>
              <w:right w:val="single" w:sz="12" w:space="0" w:color="auto"/>
            </w:tcBorders>
            <w:shd w:val="clear" w:color="auto" w:fill="FF0000"/>
          </w:tcPr>
          <w:p w:rsidR="00FB11A2" w:rsidRDefault="00721056" w:rsidP="00D66AD7">
            <w:pPr>
              <w:jc w:val="center"/>
            </w:pPr>
            <w:r>
              <w:rPr>
                <w:noProof/>
              </w:rPr>
              <mc:AlternateContent>
                <mc:Choice Requires="wps">
                  <w:drawing>
                    <wp:anchor distT="0" distB="0" distL="114300" distR="114300" simplePos="0" relativeHeight="251786240" behindDoc="0" locked="0" layoutInCell="1" allowOverlap="1">
                      <wp:simplePos x="0" y="0"/>
                      <wp:positionH relativeFrom="column">
                        <wp:posOffset>1432560</wp:posOffset>
                      </wp:positionH>
                      <wp:positionV relativeFrom="paragraph">
                        <wp:posOffset>370840</wp:posOffset>
                      </wp:positionV>
                      <wp:extent cx="0" cy="1895475"/>
                      <wp:effectExtent l="76200" t="38100" r="57150" b="9525"/>
                      <wp:wrapNone/>
                      <wp:docPr id="3" name="Straight Arrow Connector 3"/>
                      <wp:cNvGraphicFramePr/>
                      <a:graphic xmlns:a="http://schemas.openxmlformats.org/drawingml/2006/main">
                        <a:graphicData uri="http://schemas.microsoft.com/office/word/2010/wordprocessingShape">
                          <wps:wsp>
                            <wps:cNvCnPr/>
                            <wps:spPr>
                              <a:xfrm flipV="1">
                                <a:off x="0" y="0"/>
                                <a:ext cx="0" cy="1895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AB054" id="Straight Arrow Connector 3" o:spid="_x0000_s1026" type="#_x0000_t32" style="position:absolute;margin-left:112.8pt;margin-top:29.2pt;width:0;height:149.2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" strokecolor="black [3213]" strokeweight="1.5pt">
                      <v:stroke endarrow="block" joinstyle="miter"/>
                    </v:shape>
                  </w:pict>
                </mc:Fallback>
              </mc:AlternateContent>
            </w:r>
            <w:r>
              <w:t>Adverse Effect has occurred</w:t>
            </w:r>
          </w:p>
        </w:tc>
      </w:tr>
      <w:tr w:rsidR="00FB11A2" w:rsidTr="00721056">
        <w:trPr>
          <w:gridBefore w:val="1"/>
          <w:gridAfter w:val="1"/>
          <w:wBefore w:w="10" w:type="dxa"/>
          <w:wAfter w:w="3487" w:type="dxa"/>
          <w:trHeight w:val="831"/>
        </w:trPr>
        <w:tc>
          <w:tcPr>
            <w:tcW w:w="1933" w:type="dxa"/>
            <w:tcBorders>
              <w:top w:val="single" w:sz="4" w:space="0" w:color="FFFFFF" w:themeColor="background1"/>
              <w:left w:val="single" w:sz="12" w:space="0" w:color="auto"/>
              <w:bottom w:val="single" w:sz="4" w:space="0" w:color="FFFFFF" w:themeColor="background1"/>
              <w:right w:val="single" w:sz="12" w:space="0" w:color="auto"/>
            </w:tcBorders>
          </w:tcPr>
          <w:p w:rsidR="00FB11A2" w:rsidRPr="00160528" w:rsidRDefault="00FB11A2" w:rsidP="00D66AD7">
            <w:pPr>
              <w:jc w:val="center"/>
              <w:rPr>
                <w:b/>
                <w:sz w:val="40"/>
                <w:szCs w:val="40"/>
              </w:rPr>
            </w:pPr>
            <w:r w:rsidRPr="00160528">
              <w:rPr>
                <w:b/>
                <w:sz w:val="40"/>
                <w:szCs w:val="40"/>
              </w:rPr>
              <w:t>Likelihood</w:t>
            </w:r>
          </w:p>
        </w:tc>
        <w:tc>
          <w:tcPr>
            <w:tcW w:w="1544" w:type="dxa"/>
            <w:tcBorders>
              <w:top w:val="single" w:sz="12" w:space="0" w:color="auto"/>
              <w:left w:val="single" w:sz="12" w:space="0" w:color="auto"/>
              <w:bottom w:val="single" w:sz="12" w:space="0" w:color="auto"/>
              <w:right w:val="single" w:sz="12" w:space="0" w:color="auto"/>
            </w:tcBorders>
          </w:tcPr>
          <w:p w:rsidR="00FB11A2" w:rsidRDefault="00FB11A2" w:rsidP="00D66AD7">
            <w:pPr>
              <w:jc w:val="center"/>
            </w:pPr>
          </w:p>
          <w:p w:rsidR="00FB11A2" w:rsidRDefault="00FB11A2" w:rsidP="006C18FE">
            <w:pPr>
              <w:jc w:val="center"/>
            </w:pPr>
            <w:r>
              <w:t>Will Occur</w:t>
            </w:r>
          </w:p>
        </w:tc>
        <w:tc>
          <w:tcPr>
            <w:tcW w:w="1999" w:type="dxa"/>
            <w:tcBorders>
              <w:top w:val="single" w:sz="12" w:space="0" w:color="auto"/>
              <w:left w:val="single" w:sz="12" w:space="0" w:color="auto"/>
              <w:bottom w:val="single" w:sz="12" w:space="0" w:color="auto"/>
              <w:right w:val="single" w:sz="12" w:space="0" w:color="auto"/>
            </w:tcBorders>
            <w:shd w:val="clear" w:color="auto" w:fill="FFFF00"/>
          </w:tcPr>
          <w:p w:rsidR="00FB11A2" w:rsidRDefault="00721056" w:rsidP="00D66AD7">
            <w:pPr>
              <w:jc w:val="center"/>
            </w:pPr>
            <w:r w:rsidRPr="00721056">
              <w:t>No adverse Effect</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C000"/>
          </w:tcPr>
          <w:p w:rsidR="00FB11A2" w:rsidRDefault="00721056" w:rsidP="00D66AD7">
            <w:pPr>
              <w:jc w:val="center"/>
            </w:pPr>
            <w:r>
              <w:t>Adverse Effect will occur</w:t>
            </w:r>
          </w:p>
        </w:tc>
        <w:tc>
          <w:tcPr>
            <w:tcW w:w="2565" w:type="dxa"/>
            <w:tcBorders>
              <w:top w:val="single" w:sz="12" w:space="0" w:color="auto"/>
              <w:left w:val="single" w:sz="12" w:space="0" w:color="auto"/>
              <w:bottom w:val="single" w:sz="12" w:space="0" w:color="auto"/>
              <w:right w:val="single" w:sz="12" w:space="0" w:color="auto"/>
            </w:tcBorders>
            <w:shd w:val="clear" w:color="auto" w:fill="FF0000"/>
          </w:tcPr>
          <w:p w:rsidR="00FB11A2" w:rsidRDefault="00721056" w:rsidP="00D66AD7">
            <w:pPr>
              <w:jc w:val="center"/>
            </w:pPr>
            <w:r>
              <w:t>Adverse Effect has occurred</w:t>
            </w:r>
          </w:p>
          <w:p w:rsidR="00FB11A2" w:rsidRDefault="00FB11A2" w:rsidP="001A0B92"/>
        </w:tc>
      </w:tr>
      <w:tr w:rsidR="00FB11A2" w:rsidTr="001A0B92">
        <w:trPr>
          <w:gridBefore w:val="1"/>
          <w:gridAfter w:val="1"/>
          <w:wBefore w:w="10" w:type="dxa"/>
          <w:wAfter w:w="3487" w:type="dxa"/>
          <w:trHeight w:val="888"/>
        </w:trPr>
        <w:tc>
          <w:tcPr>
            <w:tcW w:w="1933" w:type="dxa"/>
            <w:tcBorders>
              <w:top w:val="single" w:sz="4" w:space="0" w:color="FFFFFF" w:themeColor="background1"/>
              <w:left w:val="single" w:sz="12" w:space="0" w:color="auto"/>
              <w:bottom w:val="single" w:sz="12" w:space="0" w:color="auto"/>
              <w:right w:val="single" w:sz="12" w:space="0" w:color="auto"/>
            </w:tcBorders>
          </w:tcPr>
          <w:p w:rsidR="00FB11A2" w:rsidRDefault="00FB11A2" w:rsidP="00D66AD7">
            <w:pPr>
              <w:jc w:val="center"/>
            </w:pPr>
          </w:p>
        </w:tc>
        <w:tc>
          <w:tcPr>
            <w:tcW w:w="1544" w:type="dxa"/>
            <w:tcBorders>
              <w:top w:val="single" w:sz="12" w:space="0" w:color="auto"/>
              <w:left w:val="single" w:sz="12" w:space="0" w:color="auto"/>
              <w:bottom w:val="single" w:sz="12" w:space="0" w:color="auto"/>
              <w:right w:val="single" w:sz="12" w:space="0" w:color="auto"/>
            </w:tcBorders>
          </w:tcPr>
          <w:p w:rsidR="00FB11A2" w:rsidRDefault="00FB11A2" w:rsidP="00D66AD7">
            <w:pPr>
              <w:jc w:val="center"/>
            </w:pPr>
          </w:p>
          <w:p w:rsidR="00FB11A2" w:rsidRDefault="00FB11A2" w:rsidP="00D66AD7">
            <w:pPr>
              <w:jc w:val="center"/>
            </w:pPr>
            <w:r>
              <w:t xml:space="preserve">May </w:t>
            </w:r>
          </w:p>
          <w:p w:rsidR="00FB11A2" w:rsidRDefault="00FB11A2" w:rsidP="006C18FE">
            <w:pPr>
              <w:jc w:val="center"/>
            </w:pPr>
            <w:r>
              <w:t>Occur</w:t>
            </w:r>
          </w:p>
        </w:tc>
        <w:tc>
          <w:tcPr>
            <w:tcW w:w="1999" w:type="dxa"/>
            <w:tcBorders>
              <w:top w:val="single" w:sz="12" w:space="0" w:color="auto"/>
              <w:left w:val="single" w:sz="12" w:space="0" w:color="auto"/>
              <w:bottom w:val="single" w:sz="12" w:space="0" w:color="auto"/>
              <w:right w:val="single" w:sz="12" w:space="0" w:color="auto"/>
            </w:tcBorders>
            <w:shd w:val="clear" w:color="auto" w:fill="FFFF00"/>
          </w:tcPr>
          <w:p w:rsidR="00FB11A2" w:rsidRDefault="00721056" w:rsidP="001A0B92">
            <w:r>
              <w:t xml:space="preserve">  </w:t>
            </w:r>
            <w:r w:rsidRPr="00721056">
              <w:t>No adverse Effect</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FF00"/>
          </w:tcPr>
          <w:p w:rsidR="00FB11A2" w:rsidRDefault="00721056" w:rsidP="00721056">
            <w:pPr>
              <w:jc w:val="center"/>
            </w:pPr>
            <w:r>
              <w:t>Adverse effect may occur</w:t>
            </w:r>
          </w:p>
        </w:tc>
        <w:tc>
          <w:tcPr>
            <w:tcW w:w="2565" w:type="dxa"/>
            <w:tcBorders>
              <w:top w:val="single" w:sz="12" w:space="0" w:color="auto"/>
              <w:left w:val="single" w:sz="12" w:space="0" w:color="auto"/>
              <w:bottom w:val="single" w:sz="12" w:space="0" w:color="auto"/>
              <w:right w:val="single" w:sz="12" w:space="0" w:color="auto"/>
            </w:tcBorders>
            <w:shd w:val="clear" w:color="auto" w:fill="FFC000"/>
          </w:tcPr>
          <w:p w:rsidR="00FB11A2" w:rsidRDefault="00721056" w:rsidP="001A0B92">
            <w:r>
              <w:t>Adverse Effect will occur</w:t>
            </w:r>
          </w:p>
        </w:tc>
      </w:tr>
      <w:tr w:rsidR="00FB11A2" w:rsidTr="001A0B92">
        <w:trPr>
          <w:gridBefore w:val="1"/>
          <w:gridAfter w:val="1"/>
          <w:wBefore w:w="10" w:type="dxa"/>
          <w:wAfter w:w="3487" w:type="dxa"/>
          <w:trHeight w:val="745"/>
        </w:trPr>
        <w:tc>
          <w:tcPr>
            <w:tcW w:w="1933" w:type="dxa"/>
            <w:tcBorders>
              <w:top w:val="single" w:sz="12" w:space="0" w:color="auto"/>
              <w:left w:val="single" w:sz="12" w:space="0" w:color="auto"/>
              <w:right w:val="single" w:sz="12" w:space="0" w:color="auto"/>
            </w:tcBorders>
            <w:shd w:val="clear" w:color="auto" w:fill="FF0000"/>
          </w:tcPr>
          <w:p w:rsidR="00FB11A2" w:rsidRDefault="00FB11A2" w:rsidP="00D66AD7">
            <w:pPr>
              <w:jc w:val="center"/>
            </w:pPr>
            <w:r>
              <w:t xml:space="preserve">                                                                                                                                                                                                             </w:t>
            </w:r>
          </w:p>
          <w:p w:rsidR="00FB11A2" w:rsidRDefault="00E132BB" w:rsidP="00D66AD7">
            <w:pPr>
              <w:jc w:val="center"/>
            </w:pPr>
            <w:r>
              <w:t>NISQ Governing Body</w:t>
            </w:r>
          </w:p>
          <w:p w:rsidR="00FB11A2" w:rsidRDefault="00FB11A2" w:rsidP="00D66AD7">
            <w:pPr>
              <w:jc w:val="center"/>
            </w:pPr>
          </w:p>
          <w:p w:rsidR="00FB11A2" w:rsidRDefault="00FB11A2" w:rsidP="00D66AD7">
            <w:pPr>
              <w:jc w:val="center"/>
            </w:pPr>
          </w:p>
        </w:tc>
        <w:tc>
          <w:tcPr>
            <w:tcW w:w="1544" w:type="dxa"/>
            <w:tcBorders>
              <w:top w:val="single" w:sz="12" w:space="0" w:color="auto"/>
              <w:left w:val="single" w:sz="12" w:space="0" w:color="auto"/>
              <w:right w:val="single" w:sz="12" w:space="0" w:color="auto"/>
            </w:tcBorders>
          </w:tcPr>
          <w:p w:rsidR="00FB11A2" w:rsidRDefault="00FB11A2" w:rsidP="00D66AD7">
            <w:pPr>
              <w:jc w:val="center"/>
            </w:pPr>
            <w:r>
              <w:t>Immediate Action and Review every Three Days</w:t>
            </w:r>
          </w:p>
        </w:tc>
        <w:tc>
          <w:tcPr>
            <w:tcW w:w="1999" w:type="dxa"/>
            <w:tcBorders>
              <w:top w:val="single" w:sz="12" w:space="0" w:color="auto"/>
              <w:left w:val="single" w:sz="12" w:space="0" w:color="auto"/>
              <w:bottom w:val="single" w:sz="4" w:space="0" w:color="FFFFFF" w:themeColor="background1"/>
              <w:right w:val="single" w:sz="12" w:space="0" w:color="auto"/>
            </w:tcBorders>
          </w:tcPr>
          <w:p w:rsidR="00FB11A2" w:rsidRDefault="00FB11A2" w:rsidP="00D66AD7">
            <w:pPr>
              <w:jc w:val="center"/>
            </w:pPr>
          </w:p>
          <w:p w:rsidR="00FB11A2" w:rsidRDefault="00FB11A2" w:rsidP="00D66AD7">
            <w:pPr>
              <w:jc w:val="center"/>
            </w:pPr>
            <w:r>
              <w:t>Minor</w:t>
            </w:r>
          </w:p>
          <w:p w:rsidR="00721056" w:rsidRDefault="00B4684F" w:rsidP="00D66AD7">
            <w:pPr>
              <w:jc w:val="center"/>
            </w:pPr>
            <w:r>
              <w:t>(</w:t>
            </w:r>
            <w:r w:rsidR="00721056">
              <w:t>no escalat</w:t>
            </w:r>
            <w:r>
              <w:t>ion, no adverse effect</w:t>
            </w:r>
            <w:r w:rsidR="00721056">
              <w:t>)</w:t>
            </w:r>
          </w:p>
          <w:p w:rsidR="00FB11A2" w:rsidRDefault="00FB11A2" w:rsidP="00721056">
            <w:pPr>
              <w:jc w:val="center"/>
            </w:pPr>
          </w:p>
        </w:tc>
        <w:tc>
          <w:tcPr>
            <w:tcW w:w="2410" w:type="dxa"/>
            <w:gridSpan w:val="2"/>
            <w:tcBorders>
              <w:top w:val="single" w:sz="12" w:space="0" w:color="auto"/>
              <w:left w:val="single" w:sz="12" w:space="0" w:color="auto"/>
              <w:bottom w:val="single" w:sz="4" w:space="0" w:color="FFFFFF" w:themeColor="background1"/>
              <w:right w:val="single" w:sz="12" w:space="0" w:color="auto"/>
            </w:tcBorders>
          </w:tcPr>
          <w:p w:rsidR="00FB11A2" w:rsidRDefault="00FB11A2" w:rsidP="00D66AD7">
            <w:pPr>
              <w:jc w:val="center"/>
            </w:pPr>
          </w:p>
          <w:p w:rsidR="00FB11A2" w:rsidRDefault="00FB11A2" w:rsidP="00D66AD7">
            <w:pPr>
              <w:jc w:val="center"/>
            </w:pPr>
            <w:r>
              <w:t>Moderate</w:t>
            </w:r>
          </w:p>
          <w:p w:rsidR="00DC5FD5" w:rsidRDefault="00DC5FD5" w:rsidP="00D66AD7">
            <w:pPr>
              <w:jc w:val="center"/>
            </w:pPr>
            <w:r w:rsidRPr="00DC5FD5">
              <w:t>CCEA Regulations</w:t>
            </w:r>
          </w:p>
          <w:p w:rsidR="00E132BB" w:rsidRDefault="00E132BB" w:rsidP="00D66AD7">
            <w:pPr>
              <w:jc w:val="center"/>
            </w:pPr>
            <w:r>
              <w:t>Notified Promptly</w:t>
            </w:r>
          </w:p>
          <w:p w:rsidR="00721056" w:rsidRDefault="00721056" w:rsidP="00D66AD7">
            <w:pPr>
              <w:jc w:val="center"/>
            </w:pPr>
            <w:r>
              <w:t>(may escalate)</w:t>
            </w:r>
          </w:p>
        </w:tc>
        <w:tc>
          <w:tcPr>
            <w:tcW w:w="2565" w:type="dxa"/>
            <w:tcBorders>
              <w:top w:val="single" w:sz="12" w:space="0" w:color="auto"/>
              <w:left w:val="single" w:sz="12" w:space="0" w:color="auto"/>
              <w:bottom w:val="single" w:sz="4" w:space="0" w:color="FFFFFF" w:themeColor="background1"/>
              <w:right w:val="single" w:sz="12" w:space="0" w:color="auto"/>
            </w:tcBorders>
          </w:tcPr>
          <w:p w:rsidR="00FB11A2" w:rsidRDefault="00FB11A2" w:rsidP="00D66AD7">
            <w:pPr>
              <w:jc w:val="center"/>
            </w:pPr>
          </w:p>
          <w:p w:rsidR="00FB11A2" w:rsidRDefault="00FB11A2" w:rsidP="00D66AD7">
            <w:pPr>
              <w:jc w:val="center"/>
            </w:pPr>
            <w:r>
              <w:t>Significant</w:t>
            </w:r>
          </w:p>
          <w:p w:rsidR="00DC5FD5" w:rsidRDefault="00DC5FD5" w:rsidP="00D66AD7">
            <w:pPr>
              <w:jc w:val="center"/>
            </w:pPr>
            <w:r w:rsidRPr="00DC5FD5">
              <w:t>CCEA Regulations</w:t>
            </w:r>
          </w:p>
          <w:p w:rsidR="00E132BB" w:rsidRDefault="00E132BB" w:rsidP="00D66AD7">
            <w:pPr>
              <w:jc w:val="center"/>
            </w:pPr>
            <w:r>
              <w:t>Notified Promptly</w:t>
            </w:r>
          </w:p>
          <w:p w:rsidR="00721056" w:rsidRDefault="00721056" w:rsidP="00D66AD7">
            <w:pPr>
              <w:jc w:val="center"/>
            </w:pPr>
            <w:r>
              <w:t>(will escalate)</w:t>
            </w:r>
          </w:p>
        </w:tc>
      </w:tr>
      <w:tr w:rsidR="00FB11A2" w:rsidTr="001A0B92">
        <w:trPr>
          <w:gridBefore w:val="1"/>
          <w:gridAfter w:val="1"/>
          <w:wBefore w:w="10" w:type="dxa"/>
          <w:wAfter w:w="3487" w:type="dxa"/>
          <w:trHeight w:val="1090"/>
        </w:trPr>
        <w:tc>
          <w:tcPr>
            <w:tcW w:w="1933" w:type="dxa"/>
            <w:tcBorders>
              <w:top w:val="single" w:sz="12" w:space="0" w:color="auto"/>
              <w:left w:val="single" w:sz="12" w:space="0" w:color="auto"/>
              <w:bottom w:val="single" w:sz="12" w:space="0" w:color="auto"/>
              <w:right w:val="single" w:sz="12" w:space="0" w:color="auto"/>
            </w:tcBorders>
            <w:shd w:val="clear" w:color="auto" w:fill="FFC000"/>
          </w:tcPr>
          <w:p w:rsidR="00FB11A2" w:rsidRDefault="00FB11A2" w:rsidP="00D66AD7">
            <w:pPr>
              <w:jc w:val="center"/>
            </w:pPr>
          </w:p>
          <w:p w:rsidR="00FB11A2" w:rsidRDefault="00E132BB" w:rsidP="00D66AD7">
            <w:pPr>
              <w:jc w:val="center"/>
            </w:pPr>
            <w:r>
              <w:t>Director Qualifications Division</w:t>
            </w:r>
          </w:p>
          <w:p w:rsidR="00FB11A2" w:rsidRDefault="00FB11A2" w:rsidP="00D66AD7">
            <w:pPr>
              <w:jc w:val="center"/>
            </w:pPr>
          </w:p>
        </w:tc>
        <w:tc>
          <w:tcPr>
            <w:tcW w:w="1544" w:type="dxa"/>
            <w:tcBorders>
              <w:top w:val="single" w:sz="12" w:space="0" w:color="auto"/>
              <w:left w:val="single" w:sz="12" w:space="0" w:color="auto"/>
              <w:bottom w:val="single" w:sz="12" w:space="0" w:color="auto"/>
              <w:right w:val="single" w:sz="12" w:space="0" w:color="auto"/>
            </w:tcBorders>
          </w:tcPr>
          <w:p w:rsidR="00FB11A2" w:rsidRDefault="00FB11A2" w:rsidP="00D66AD7">
            <w:pPr>
              <w:jc w:val="center"/>
            </w:pPr>
            <w:r>
              <w:t>Urgent Action and Review every</w:t>
            </w:r>
          </w:p>
          <w:p w:rsidR="00FB11A2" w:rsidRDefault="00FB11A2" w:rsidP="00D66AD7">
            <w:pPr>
              <w:jc w:val="center"/>
            </w:pPr>
            <w:r>
              <w:t>Seven Days</w:t>
            </w:r>
          </w:p>
        </w:tc>
        <w:tc>
          <w:tcPr>
            <w:tcW w:w="6974" w:type="dxa"/>
            <w:gridSpan w:val="4"/>
            <w:tcBorders>
              <w:top w:val="single" w:sz="12" w:space="0" w:color="auto"/>
              <w:left w:val="single" w:sz="12" w:space="0" w:color="auto"/>
              <w:bottom w:val="single" w:sz="12" w:space="0" w:color="auto"/>
              <w:right w:val="single" w:sz="12" w:space="0" w:color="auto"/>
            </w:tcBorders>
          </w:tcPr>
          <w:p w:rsidR="00FB11A2" w:rsidRPr="001A0B92" w:rsidRDefault="00FB11A2" w:rsidP="00D66AD7">
            <w:pPr>
              <w:jc w:val="center"/>
              <w:rPr>
                <w:sz w:val="36"/>
                <w:szCs w:val="36"/>
              </w:rPr>
            </w:pPr>
          </w:p>
          <w:p w:rsidR="00FB11A2" w:rsidRPr="001A0B92" w:rsidRDefault="00FB11A2" w:rsidP="00721056">
            <w:pPr>
              <w:rPr>
                <w:b/>
                <w:sz w:val="36"/>
                <w:szCs w:val="36"/>
              </w:rPr>
            </w:pPr>
            <w:r w:rsidRPr="001A0B92">
              <w:rPr>
                <w:b/>
                <w:sz w:val="36"/>
                <w:szCs w:val="36"/>
              </w:rPr>
              <w:t>Adverse Effect Impact</w:t>
            </w:r>
          </w:p>
        </w:tc>
      </w:tr>
      <w:tr w:rsidR="00FB11A2" w:rsidTr="001A0B92">
        <w:trPr>
          <w:gridBefore w:val="1"/>
          <w:gridAfter w:val="1"/>
          <w:wBefore w:w="10" w:type="dxa"/>
          <w:wAfter w:w="3487" w:type="dxa"/>
          <w:trHeight w:val="931"/>
        </w:trPr>
        <w:tc>
          <w:tcPr>
            <w:tcW w:w="1933" w:type="dxa"/>
            <w:tcBorders>
              <w:left w:val="single" w:sz="12" w:space="0" w:color="auto"/>
              <w:bottom w:val="single" w:sz="12" w:space="0" w:color="auto"/>
              <w:right w:val="single" w:sz="12" w:space="0" w:color="auto"/>
            </w:tcBorders>
            <w:shd w:val="clear" w:color="auto" w:fill="FFFF00"/>
          </w:tcPr>
          <w:p w:rsidR="00FB11A2" w:rsidRDefault="00FB11A2" w:rsidP="00D66AD7">
            <w:pPr>
              <w:jc w:val="center"/>
            </w:pPr>
          </w:p>
          <w:p w:rsidR="00FB11A2" w:rsidRDefault="00FB11A2" w:rsidP="00D66AD7">
            <w:pPr>
              <w:jc w:val="center"/>
            </w:pPr>
          </w:p>
          <w:p w:rsidR="00FB11A2" w:rsidRDefault="00E132BB" w:rsidP="00D66AD7">
            <w:pPr>
              <w:jc w:val="center"/>
            </w:pPr>
            <w:r>
              <w:t>CCO</w:t>
            </w:r>
          </w:p>
        </w:tc>
        <w:tc>
          <w:tcPr>
            <w:tcW w:w="1544" w:type="dxa"/>
            <w:tcBorders>
              <w:left w:val="single" w:sz="12" w:space="0" w:color="auto"/>
              <w:bottom w:val="single" w:sz="12" w:space="0" w:color="auto"/>
              <w:right w:val="single" w:sz="12" w:space="0" w:color="auto"/>
            </w:tcBorders>
          </w:tcPr>
          <w:p w:rsidR="00FB11A2" w:rsidRDefault="00FB11A2" w:rsidP="00D66AD7">
            <w:pPr>
              <w:jc w:val="center"/>
            </w:pPr>
            <w:r>
              <w:t>Timely Action and Review every 14 days</w:t>
            </w:r>
          </w:p>
        </w:tc>
        <w:tc>
          <w:tcPr>
            <w:tcW w:w="6974" w:type="dxa"/>
            <w:gridSpan w:val="4"/>
            <w:tcBorders>
              <w:left w:val="single" w:sz="12" w:space="0" w:color="auto"/>
              <w:bottom w:val="single" w:sz="4" w:space="0" w:color="FFFFFF" w:themeColor="background1"/>
              <w:right w:val="single" w:sz="12" w:space="0" w:color="auto"/>
            </w:tcBorders>
          </w:tcPr>
          <w:p w:rsidR="00FB11A2" w:rsidRPr="001A0B92" w:rsidRDefault="00FB11A2" w:rsidP="00D66AD7">
            <w:pPr>
              <w:jc w:val="center"/>
              <w:rPr>
                <w:sz w:val="36"/>
                <w:szCs w:val="36"/>
              </w:rPr>
            </w:pPr>
          </w:p>
          <w:p w:rsidR="00FB11A2" w:rsidRPr="001A0B92" w:rsidRDefault="00FB11A2" w:rsidP="00D66AD7">
            <w:pPr>
              <w:jc w:val="center"/>
              <w:rPr>
                <w:b/>
                <w:sz w:val="36"/>
                <w:szCs w:val="36"/>
              </w:rPr>
            </w:pPr>
            <w:r w:rsidRPr="001A0B92">
              <w:rPr>
                <w:b/>
                <w:sz w:val="36"/>
                <w:szCs w:val="36"/>
              </w:rPr>
              <w:t xml:space="preserve">NISQ </w:t>
            </w:r>
          </w:p>
          <w:p w:rsidR="00FB11A2" w:rsidRPr="001A0B92" w:rsidRDefault="00FB11A2" w:rsidP="00D66AD7">
            <w:pPr>
              <w:jc w:val="center"/>
              <w:rPr>
                <w:b/>
                <w:sz w:val="36"/>
                <w:szCs w:val="36"/>
              </w:rPr>
            </w:pPr>
            <w:r w:rsidRPr="001A0B92">
              <w:rPr>
                <w:b/>
                <w:sz w:val="36"/>
                <w:szCs w:val="36"/>
              </w:rPr>
              <w:t>Risk and Adverse Effect Matrix</w:t>
            </w:r>
          </w:p>
        </w:tc>
      </w:tr>
      <w:tr w:rsidR="00FB11A2" w:rsidTr="001A0B92">
        <w:trPr>
          <w:gridBefore w:val="1"/>
          <w:gridAfter w:val="1"/>
          <w:wBefore w:w="10" w:type="dxa"/>
          <w:wAfter w:w="3487" w:type="dxa"/>
          <w:trHeight w:val="143"/>
        </w:trPr>
        <w:tc>
          <w:tcPr>
            <w:tcW w:w="3477" w:type="dxa"/>
            <w:gridSpan w:val="2"/>
            <w:tcBorders>
              <w:top w:val="single" w:sz="12" w:space="0" w:color="auto"/>
              <w:left w:val="single" w:sz="12" w:space="0" w:color="auto"/>
              <w:bottom w:val="single" w:sz="12" w:space="0" w:color="auto"/>
              <w:right w:val="single" w:sz="12" w:space="0" w:color="auto"/>
            </w:tcBorders>
          </w:tcPr>
          <w:p w:rsidR="00FB11A2" w:rsidRDefault="002376C7" w:rsidP="001A0B92">
            <w:r w:rsidRPr="002376C7">
              <w:t>Extract from NISQ 41</w:t>
            </w:r>
          </w:p>
        </w:tc>
        <w:tc>
          <w:tcPr>
            <w:tcW w:w="6974" w:type="dxa"/>
            <w:gridSpan w:val="4"/>
            <w:tcBorders>
              <w:top w:val="single" w:sz="4" w:space="0" w:color="FFFFFF" w:themeColor="background1"/>
              <w:left w:val="single" w:sz="12" w:space="0" w:color="auto"/>
              <w:bottom w:val="single" w:sz="12" w:space="0" w:color="auto"/>
              <w:right w:val="single" w:sz="12" w:space="0" w:color="auto"/>
            </w:tcBorders>
          </w:tcPr>
          <w:p w:rsidR="00FB11A2" w:rsidRDefault="00FB11A2" w:rsidP="00D66AD7"/>
        </w:tc>
      </w:tr>
      <w:tr w:rsidR="00FB11A2" w:rsidTr="00D66AD7">
        <w:tc>
          <w:tcPr>
            <w:tcW w:w="3487" w:type="dxa"/>
            <w:gridSpan w:val="3"/>
          </w:tcPr>
          <w:p w:rsidR="00FB11A2" w:rsidRDefault="00FB11A2" w:rsidP="00D66AD7">
            <w:bookmarkStart w:id="9" w:name="_Hlk529556059"/>
            <w:bookmarkStart w:id="10" w:name="_Hlk516136938"/>
            <w:bookmarkEnd w:id="8"/>
            <w:r>
              <w:t>Reviewed By</w:t>
            </w:r>
          </w:p>
        </w:tc>
        <w:tc>
          <w:tcPr>
            <w:tcW w:w="3487" w:type="dxa"/>
            <w:gridSpan w:val="2"/>
            <w:shd w:val="clear" w:color="auto" w:fill="FFFF00"/>
          </w:tcPr>
          <w:p w:rsidR="00FB11A2" w:rsidRPr="006725A7" w:rsidRDefault="00FB11A2" w:rsidP="00D66AD7">
            <w:pPr>
              <w:rPr>
                <w:highlight w:val="yellow"/>
              </w:rPr>
            </w:pPr>
            <w:r w:rsidRPr="006725A7">
              <w:rPr>
                <w:highlight w:val="yellow"/>
              </w:rPr>
              <w:t>Minor</w:t>
            </w:r>
            <w:r w:rsidR="00E132BB">
              <w:rPr>
                <w:highlight w:val="yellow"/>
              </w:rPr>
              <w:t xml:space="preserve"> </w:t>
            </w:r>
          </w:p>
        </w:tc>
        <w:tc>
          <w:tcPr>
            <w:tcW w:w="3487" w:type="dxa"/>
            <w:gridSpan w:val="2"/>
            <w:shd w:val="clear" w:color="auto" w:fill="FFC000"/>
          </w:tcPr>
          <w:p w:rsidR="00FB11A2" w:rsidRDefault="00FB11A2" w:rsidP="00D66AD7">
            <w:r>
              <w:t>Moderate</w:t>
            </w:r>
          </w:p>
        </w:tc>
        <w:tc>
          <w:tcPr>
            <w:tcW w:w="3487" w:type="dxa"/>
            <w:shd w:val="clear" w:color="auto" w:fill="FF0000"/>
          </w:tcPr>
          <w:p w:rsidR="00FB11A2" w:rsidRDefault="00FB11A2" w:rsidP="00D66AD7">
            <w:r>
              <w:t>Significant</w:t>
            </w:r>
          </w:p>
        </w:tc>
      </w:tr>
      <w:tr w:rsidR="00DC5FD5" w:rsidTr="00D66AD7">
        <w:tc>
          <w:tcPr>
            <w:tcW w:w="3487" w:type="dxa"/>
            <w:gridSpan w:val="3"/>
          </w:tcPr>
          <w:p w:rsidR="00DC5FD5" w:rsidRDefault="00DC5FD5" w:rsidP="00DC5FD5">
            <w:r>
              <w:t>Chief Compliance Officer</w:t>
            </w:r>
          </w:p>
        </w:tc>
        <w:tc>
          <w:tcPr>
            <w:tcW w:w="3487" w:type="dxa"/>
            <w:gridSpan w:val="2"/>
            <w:shd w:val="clear" w:color="auto" w:fill="FFFF00"/>
          </w:tcPr>
          <w:p w:rsidR="00DC5FD5" w:rsidRPr="006725A7" w:rsidRDefault="00DC5FD5" w:rsidP="00DC5FD5">
            <w:pPr>
              <w:rPr>
                <w:highlight w:val="yellow"/>
              </w:rPr>
            </w:pPr>
            <w:r w:rsidRPr="006725A7">
              <w:rPr>
                <w:highlight w:val="yellow"/>
              </w:rPr>
              <w:t>Reviewed By</w:t>
            </w:r>
          </w:p>
        </w:tc>
        <w:tc>
          <w:tcPr>
            <w:tcW w:w="3487" w:type="dxa"/>
            <w:gridSpan w:val="2"/>
            <w:shd w:val="clear" w:color="auto" w:fill="FFC000"/>
          </w:tcPr>
          <w:p w:rsidR="00DC5FD5" w:rsidRDefault="00DC5FD5" w:rsidP="00DC5FD5">
            <w:r>
              <w:t>Reviewed by</w:t>
            </w:r>
          </w:p>
        </w:tc>
        <w:tc>
          <w:tcPr>
            <w:tcW w:w="3487" w:type="dxa"/>
            <w:shd w:val="clear" w:color="auto" w:fill="FF0000"/>
          </w:tcPr>
          <w:p w:rsidR="00DC5FD5" w:rsidRDefault="00DC5FD5" w:rsidP="00DC5FD5">
            <w:r>
              <w:t>Reviewed by</w:t>
            </w:r>
          </w:p>
        </w:tc>
      </w:tr>
      <w:tr w:rsidR="00DC5FD5" w:rsidTr="00D66AD7">
        <w:tc>
          <w:tcPr>
            <w:tcW w:w="3487" w:type="dxa"/>
            <w:gridSpan w:val="3"/>
          </w:tcPr>
          <w:p w:rsidR="00DC5FD5" w:rsidRDefault="00DC5FD5" w:rsidP="00DC5FD5">
            <w:r>
              <w:t>Director Qualification Division</w:t>
            </w:r>
          </w:p>
        </w:tc>
        <w:tc>
          <w:tcPr>
            <w:tcW w:w="3487" w:type="dxa"/>
            <w:gridSpan w:val="2"/>
            <w:shd w:val="clear" w:color="auto" w:fill="FFFF00"/>
          </w:tcPr>
          <w:p w:rsidR="00DC5FD5" w:rsidRPr="006725A7" w:rsidRDefault="00DC5FD5" w:rsidP="00DC5FD5">
            <w:pPr>
              <w:rPr>
                <w:highlight w:val="yellow"/>
              </w:rPr>
            </w:pPr>
            <w:r w:rsidRPr="006725A7">
              <w:rPr>
                <w:highlight w:val="yellow"/>
              </w:rPr>
              <w:t>Reviewed by</w:t>
            </w:r>
          </w:p>
        </w:tc>
        <w:tc>
          <w:tcPr>
            <w:tcW w:w="3487" w:type="dxa"/>
            <w:gridSpan w:val="2"/>
            <w:shd w:val="clear" w:color="auto" w:fill="FFC000"/>
          </w:tcPr>
          <w:p w:rsidR="00DC5FD5" w:rsidRDefault="00DC5FD5" w:rsidP="00DC5FD5">
            <w:r>
              <w:t>Reviewed by</w:t>
            </w:r>
          </w:p>
        </w:tc>
        <w:tc>
          <w:tcPr>
            <w:tcW w:w="3487" w:type="dxa"/>
            <w:shd w:val="clear" w:color="auto" w:fill="FF0000"/>
          </w:tcPr>
          <w:p w:rsidR="00DC5FD5" w:rsidRDefault="00DC5FD5" w:rsidP="00DC5FD5">
            <w:r>
              <w:t>Reviewed by</w:t>
            </w:r>
          </w:p>
        </w:tc>
      </w:tr>
      <w:tr w:rsidR="00E5055C" w:rsidTr="00D66AD7">
        <w:tc>
          <w:tcPr>
            <w:tcW w:w="3487" w:type="dxa"/>
            <w:gridSpan w:val="3"/>
          </w:tcPr>
          <w:p w:rsidR="00E5055C" w:rsidRDefault="005F4476" w:rsidP="00D66AD7">
            <w:r>
              <w:t>CCEA REGULATIONS</w:t>
            </w:r>
          </w:p>
        </w:tc>
        <w:tc>
          <w:tcPr>
            <w:tcW w:w="3487" w:type="dxa"/>
            <w:gridSpan w:val="2"/>
            <w:shd w:val="clear" w:color="auto" w:fill="FFFF00"/>
          </w:tcPr>
          <w:p w:rsidR="00E5055C" w:rsidRPr="001A0B92" w:rsidRDefault="00E5055C" w:rsidP="00D66AD7">
            <w:pPr>
              <w:rPr>
                <w:b/>
                <w:highlight w:val="yellow"/>
              </w:rPr>
            </w:pPr>
          </w:p>
        </w:tc>
        <w:tc>
          <w:tcPr>
            <w:tcW w:w="3487" w:type="dxa"/>
            <w:gridSpan w:val="2"/>
            <w:shd w:val="clear" w:color="auto" w:fill="FFC000"/>
          </w:tcPr>
          <w:p w:rsidR="00E5055C" w:rsidRPr="001A0B92" w:rsidRDefault="00E5055C" w:rsidP="00D66AD7">
            <w:pPr>
              <w:rPr>
                <w:b/>
              </w:rPr>
            </w:pPr>
            <w:r w:rsidRPr="001A0B92">
              <w:rPr>
                <w:b/>
              </w:rPr>
              <w:t xml:space="preserve">Promptly notified </w:t>
            </w:r>
          </w:p>
        </w:tc>
        <w:tc>
          <w:tcPr>
            <w:tcW w:w="3487" w:type="dxa"/>
            <w:shd w:val="clear" w:color="auto" w:fill="FF0000"/>
          </w:tcPr>
          <w:p w:rsidR="00E5055C" w:rsidRDefault="00E5055C" w:rsidP="00D66AD7">
            <w:r w:rsidRPr="001A0B92">
              <w:rPr>
                <w:b/>
              </w:rPr>
              <w:t>Promptly notified</w:t>
            </w:r>
            <w:r>
              <w:t xml:space="preserve"> </w:t>
            </w:r>
          </w:p>
        </w:tc>
      </w:tr>
      <w:tr w:rsidR="00FB11A2" w:rsidTr="00D66AD7">
        <w:tc>
          <w:tcPr>
            <w:tcW w:w="3487" w:type="dxa"/>
            <w:gridSpan w:val="3"/>
          </w:tcPr>
          <w:p w:rsidR="00FB11A2" w:rsidRDefault="00FB11A2" w:rsidP="00D66AD7">
            <w:r>
              <w:t>Governing Body</w:t>
            </w:r>
          </w:p>
        </w:tc>
        <w:tc>
          <w:tcPr>
            <w:tcW w:w="3487" w:type="dxa"/>
            <w:gridSpan w:val="2"/>
            <w:shd w:val="clear" w:color="auto" w:fill="FFFF00"/>
          </w:tcPr>
          <w:p w:rsidR="00FB11A2" w:rsidRPr="006725A7" w:rsidRDefault="00FB11A2" w:rsidP="00D66AD7">
            <w:pPr>
              <w:rPr>
                <w:highlight w:val="yellow"/>
              </w:rPr>
            </w:pPr>
            <w:r w:rsidRPr="006725A7">
              <w:rPr>
                <w:highlight w:val="yellow"/>
              </w:rPr>
              <w:t>Informed</w:t>
            </w:r>
          </w:p>
        </w:tc>
        <w:tc>
          <w:tcPr>
            <w:tcW w:w="3487" w:type="dxa"/>
            <w:gridSpan w:val="2"/>
            <w:shd w:val="clear" w:color="auto" w:fill="FFC000"/>
          </w:tcPr>
          <w:p w:rsidR="00FB11A2" w:rsidRDefault="00FB11A2" w:rsidP="00D66AD7">
            <w:r>
              <w:t>Reviewed by</w:t>
            </w:r>
          </w:p>
        </w:tc>
        <w:tc>
          <w:tcPr>
            <w:tcW w:w="3487" w:type="dxa"/>
            <w:shd w:val="clear" w:color="auto" w:fill="FF0000"/>
          </w:tcPr>
          <w:p w:rsidR="00FB11A2" w:rsidRDefault="00FB11A2" w:rsidP="00D66AD7">
            <w:r>
              <w:t>Reviewed by</w:t>
            </w:r>
          </w:p>
        </w:tc>
      </w:tr>
      <w:bookmarkEnd w:id="9"/>
      <w:bookmarkEnd w:id="10"/>
    </w:tbl>
    <w:p w:rsidR="00D66AD7" w:rsidRPr="00D66AD7" w:rsidRDefault="00D66AD7" w:rsidP="00D66AD7">
      <w:pPr>
        <w:rPr>
          <w:b/>
          <w:sz w:val="40"/>
          <w:szCs w:val="40"/>
        </w:rPr>
        <w:sectPr w:rsidR="00D66AD7" w:rsidRPr="00D66AD7" w:rsidSect="007616B8">
          <w:pgSz w:w="16838" w:h="11906" w:orient="landscape"/>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p>
    <w:p w:rsidR="00D66AD7" w:rsidRDefault="00D66AD7" w:rsidP="00D66AD7">
      <w:pPr>
        <w:tabs>
          <w:tab w:val="left" w:pos="11426"/>
        </w:tabs>
        <w:rPr>
          <w:sz w:val="40"/>
          <w:szCs w:val="40"/>
        </w:rPr>
      </w:pPr>
    </w:p>
    <w:p w:rsidR="00D66AD7" w:rsidRDefault="007C664C" w:rsidP="00D66AD7">
      <w:r>
        <w:t xml:space="preserve">l. </w:t>
      </w:r>
      <w:r w:rsidR="00D66AD7">
        <w:t>Extract from NISQ D14 Disruption to Examinations and Assessments</w:t>
      </w:r>
    </w:p>
    <w:p w:rsidR="00D66AD7" w:rsidRDefault="00D66AD7" w:rsidP="00D66AD7">
      <w:r>
        <w:t>12. Summary of Responsibilities in the event of Disruption of Examinations or Assessment</w:t>
      </w:r>
    </w:p>
    <w:tbl>
      <w:tblPr>
        <w:tblStyle w:val="TableGrid"/>
        <w:tblW w:w="0" w:type="auto"/>
        <w:tblLook w:val="04A0" w:firstRow="1" w:lastRow="0" w:firstColumn="1" w:lastColumn="0" w:noHBand="0" w:noVBand="1"/>
      </w:tblPr>
      <w:tblGrid>
        <w:gridCol w:w="3278"/>
        <w:gridCol w:w="2869"/>
        <w:gridCol w:w="2869"/>
      </w:tblGrid>
      <w:tr w:rsidR="00D66AD7" w:rsidTr="00207D38">
        <w:tc>
          <w:tcPr>
            <w:tcW w:w="3278" w:type="dxa"/>
          </w:tcPr>
          <w:p w:rsidR="00D66AD7" w:rsidRDefault="00D66AD7" w:rsidP="00207D38">
            <w:r>
              <w:t>NISQ, NISQ Director Qualification Division are Responsible for</w:t>
            </w:r>
          </w:p>
        </w:tc>
        <w:tc>
          <w:tcPr>
            <w:tcW w:w="2869" w:type="dxa"/>
          </w:tcPr>
          <w:p w:rsidR="00D66AD7" w:rsidRDefault="00D66AD7" w:rsidP="00207D38">
            <w:r>
              <w:t>Joint Responsible to the Learner</w:t>
            </w:r>
          </w:p>
        </w:tc>
        <w:tc>
          <w:tcPr>
            <w:tcW w:w="2869" w:type="dxa"/>
          </w:tcPr>
          <w:p w:rsidR="00D66AD7" w:rsidRDefault="00D66AD7" w:rsidP="00207D38">
            <w:r>
              <w:t xml:space="preserve">NISQ Approved Centre, </w:t>
            </w:r>
          </w:p>
          <w:p w:rsidR="00D66AD7" w:rsidRDefault="00D66AD7" w:rsidP="00207D38">
            <w:r>
              <w:t>Qualification Coordinator</w:t>
            </w:r>
          </w:p>
        </w:tc>
      </w:tr>
      <w:tr w:rsidR="00D66AD7" w:rsidTr="00207D38">
        <w:tc>
          <w:tcPr>
            <w:tcW w:w="3278" w:type="dxa"/>
          </w:tcPr>
          <w:p w:rsidR="00D66AD7" w:rsidRDefault="00D66AD7" w:rsidP="00207D38"/>
        </w:tc>
        <w:tc>
          <w:tcPr>
            <w:tcW w:w="2869" w:type="dxa"/>
          </w:tcPr>
          <w:p w:rsidR="00D66AD7" w:rsidRDefault="00D66AD7" w:rsidP="00207D38">
            <w:r>
              <w:t>Plan Approved by NISQ</w:t>
            </w:r>
          </w:p>
        </w:tc>
        <w:tc>
          <w:tcPr>
            <w:tcW w:w="2869" w:type="dxa"/>
          </w:tcPr>
          <w:p w:rsidR="00D66AD7" w:rsidRDefault="00D66AD7" w:rsidP="00207D38">
            <w:r w:rsidRPr="00282194">
              <w:t xml:space="preserve">Preparing plans for any disruption to </w:t>
            </w:r>
            <w:r>
              <w:t xml:space="preserve">Assessments or </w:t>
            </w:r>
            <w:r w:rsidRPr="00282194">
              <w:t xml:space="preserve">exams as part of </w:t>
            </w:r>
            <w:r>
              <w:t xml:space="preserve">their </w:t>
            </w:r>
            <w:r w:rsidRPr="00282194">
              <w:t>general emergency planning.   Ensuring</w:t>
            </w:r>
          </w:p>
        </w:tc>
      </w:tr>
      <w:tr w:rsidR="00D66AD7" w:rsidTr="00207D38">
        <w:tc>
          <w:tcPr>
            <w:tcW w:w="3278" w:type="dxa"/>
          </w:tcPr>
          <w:p w:rsidR="00D66AD7" w:rsidRDefault="00D66AD7" w:rsidP="00207D38">
            <w:r w:rsidRPr="00282194">
              <w:t>Ensuring centres receive examination materials for scheduled examinations</w:t>
            </w:r>
            <w:r>
              <w:t xml:space="preserve"> and assessment material, Director Qualifications Division </w:t>
            </w:r>
          </w:p>
        </w:tc>
        <w:tc>
          <w:tcPr>
            <w:tcW w:w="2869" w:type="dxa"/>
          </w:tcPr>
          <w:p w:rsidR="00D66AD7" w:rsidRDefault="00D66AD7" w:rsidP="00207D38">
            <w:r>
              <w:t>Full Regulated Qualification Content, NISQ Learner Continuous Assessment Portfolio, written examinations</w:t>
            </w:r>
          </w:p>
        </w:tc>
        <w:tc>
          <w:tcPr>
            <w:tcW w:w="2869" w:type="dxa"/>
          </w:tcPr>
          <w:p w:rsidR="00D66AD7" w:rsidRDefault="00D66AD7" w:rsidP="00207D38">
            <w:r>
              <w:t xml:space="preserve">Preparing the Learner for Assessment and Examinations, for the Learner evidence, </w:t>
            </w:r>
          </w:p>
        </w:tc>
      </w:tr>
      <w:tr w:rsidR="00D66AD7" w:rsidTr="00207D38">
        <w:tc>
          <w:tcPr>
            <w:tcW w:w="3278" w:type="dxa"/>
          </w:tcPr>
          <w:p w:rsidR="00D66AD7" w:rsidRDefault="00D66AD7" w:rsidP="00207D38"/>
        </w:tc>
        <w:tc>
          <w:tcPr>
            <w:tcW w:w="2869" w:type="dxa"/>
          </w:tcPr>
          <w:p w:rsidR="00D66AD7" w:rsidRDefault="00D66AD7" w:rsidP="00207D38">
            <w:r>
              <w:t xml:space="preserve">Supplying a NISQ Invigilator, and Centre Assessor </w:t>
            </w:r>
          </w:p>
        </w:tc>
        <w:tc>
          <w:tcPr>
            <w:tcW w:w="2869" w:type="dxa"/>
          </w:tcPr>
          <w:p w:rsidR="00D66AD7" w:rsidRDefault="00D66AD7" w:rsidP="00207D38">
            <w:r w:rsidRPr="00DE3003">
              <w:t xml:space="preserve">Ensuring examinations and assessments are taken under the conditions prescribed by </w:t>
            </w:r>
            <w:r>
              <w:t>NISQ, NISQ Invigilator.</w:t>
            </w:r>
          </w:p>
        </w:tc>
      </w:tr>
      <w:tr w:rsidR="00D66AD7" w:rsidTr="00207D38">
        <w:tc>
          <w:tcPr>
            <w:tcW w:w="3278" w:type="dxa"/>
          </w:tcPr>
          <w:p w:rsidR="00D66AD7" w:rsidRDefault="00D66AD7" w:rsidP="00207D38"/>
        </w:tc>
        <w:tc>
          <w:tcPr>
            <w:tcW w:w="2869" w:type="dxa"/>
          </w:tcPr>
          <w:p w:rsidR="00D66AD7" w:rsidRDefault="00D66AD7" w:rsidP="00207D38"/>
        </w:tc>
        <w:tc>
          <w:tcPr>
            <w:tcW w:w="2869" w:type="dxa"/>
          </w:tcPr>
          <w:p w:rsidR="00D66AD7" w:rsidRDefault="00D66AD7" w:rsidP="00207D38">
            <w:r w:rsidRPr="00DE3003">
              <w:t xml:space="preserve">Ensuring, where relevant, that assessment materials and </w:t>
            </w:r>
            <w:r>
              <w:t>Learners Evidence</w:t>
            </w:r>
            <w:r w:rsidRPr="00DE3003">
              <w:t xml:space="preserve"> work are stored under secure conditions.     </w:t>
            </w:r>
          </w:p>
        </w:tc>
      </w:tr>
      <w:tr w:rsidR="00D66AD7" w:rsidTr="00207D38">
        <w:tc>
          <w:tcPr>
            <w:tcW w:w="3278" w:type="dxa"/>
          </w:tcPr>
          <w:p w:rsidR="00D66AD7" w:rsidRDefault="00D66AD7" w:rsidP="00207D38"/>
        </w:tc>
        <w:tc>
          <w:tcPr>
            <w:tcW w:w="2869" w:type="dxa"/>
          </w:tcPr>
          <w:p w:rsidR="00D66AD7" w:rsidRDefault="00D66AD7" w:rsidP="00207D38">
            <w:r>
              <w:t>Chief Compliance Officer Informed without delay</w:t>
            </w:r>
          </w:p>
        </w:tc>
        <w:tc>
          <w:tcPr>
            <w:tcW w:w="2869" w:type="dxa"/>
          </w:tcPr>
          <w:p w:rsidR="00D66AD7" w:rsidRDefault="00D66AD7" w:rsidP="00207D38">
            <w:r w:rsidRPr="00DE3003">
              <w:t xml:space="preserve">Deciding whether we can open for examinations </w:t>
            </w:r>
            <w:r>
              <w:t xml:space="preserve">and assessments </w:t>
            </w:r>
            <w:r w:rsidRPr="00DE3003">
              <w:t>as scheduled and informing</w:t>
            </w:r>
            <w:r>
              <w:t xml:space="preserve"> NISQ</w:t>
            </w:r>
            <w:r w:rsidRPr="00DE3003">
              <w:t xml:space="preserve"> if we are unable to open.   </w:t>
            </w:r>
          </w:p>
        </w:tc>
      </w:tr>
      <w:tr w:rsidR="00D66AD7" w:rsidTr="00207D38">
        <w:tc>
          <w:tcPr>
            <w:tcW w:w="3278" w:type="dxa"/>
          </w:tcPr>
          <w:p w:rsidR="00D66AD7" w:rsidRDefault="00D66AD7" w:rsidP="00207D38">
            <w:r w:rsidRPr="00DE3003">
              <w:t xml:space="preserve">Advising </w:t>
            </w:r>
            <w:r>
              <w:t>NISQ Approved C</w:t>
            </w:r>
            <w:r w:rsidRPr="00DE3003">
              <w:t xml:space="preserve">entres on possible alternative examination </w:t>
            </w:r>
            <w:r>
              <w:t xml:space="preserve">or assessment </w:t>
            </w:r>
            <w:r w:rsidRPr="00DE3003">
              <w:t xml:space="preserve">arrangements and declining / approving proposals for alternative examination </w:t>
            </w:r>
            <w:r>
              <w:t xml:space="preserve">or assessment </w:t>
            </w:r>
            <w:r w:rsidRPr="00DE3003">
              <w:t xml:space="preserve">arrangements.  </w:t>
            </w:r>
          </w:p>
        </w:tc>
        <w:tc>
          <w:tcPr>
            <w:tcW w:w="2869" w:type="dxa"/>
          </w:tcPr>
          <w:p w:rsidR="00D66AD7" w:rsidRDefault="00D66AD7" w:rsidP="00207D38">
            <w:r>
              <w:t>Chief Compliance Officer Informed without delay</w:t>
            </w:r>
          </w:p>
        </w:tc>
        <w:tc>
          <w:tcPr>
            <w:tcW w:w="2869" w:type="dxa"/>
          </w:tcPr>
          <w:p w:rsidR="00D66AD7" w:rsidRDefault="00D66AD7" w:rsidP="00207D38">
            <w:r>
              <w:t>Exploring the opportunities for alternative arrangements if we cannot open for assessment or examinations and agreeing such arrangements with NISQ.</w:t>
            </w:r>
          </w:p>
        </w:tc>
      </w:tr>
      <w:tr w:rsidR="00D66AD7" w:rsidTr="00207D38">
        <w:tc>
          <w:tcPr>
            <w:tcW w:w="3278" w:type="dxa"/>
          </w:tcPr>
          <w:p w:rsidR="00D66AD7" w:rsidRDefault="00D66AD7" w:rsidP="00207D38">
            <w:r w:rsidRPr="00DE3003">
              <w:t>Evaluating and declining / approving requests for special consideration</w:t>
            </w:r>
            <w:r>
              <w:t xml:space="preserve"> or Reasonable Adjustment</w:t>
            </w:r>
          </w:p>
        </w:tc>
        <w:tc>
          <w:tcPr>
            <w:tcW w:w="2869" w:type="dxa"/>
          </w:tcPr>
          <w:p w:rsidR="00D66AD7" w:rsidRDefault="00D66AD7" w:rsidP="00207D38">
            <w:r>
              <w:t>NISQ Approval Panel Meets, to deliberate over the Special Consideration and reasonable Adjustment</w:t>
            </w:r>
          </w:p>
        </w:tc>
        <w:tc>
          <w:tcPr>
            <w:tcW w:w="2869" w:type="dxa"/>
          </w:tcPr>
          <w:p w:rsidR="00D66AD7" w:rsidRDefault="00D66AD7" w:rsidP="00207D38">
            <w:r>
              <w:t>NISQ Approved Centre -</w:t>
            </w:r>
          </w:p>
          <w:p w:rsidR="00D66AD7" w:rsidRDefault="00D66AD7" w:rsidP="00207D38">
            <w:r>
              <w:t xml:space="preserve">Judging whether Learners meet the requirements for special consideration as </w:t>
            </w:r>
            <w:r w:rsidRPr="00DE3003">
              <w:t xml:space="preserve">a result of any disruption and </w:t>
            </w:r>
            <w:r>
              <w:t>or Reasonable Adjustment- dependent on the circumstances and submitting these requests to the NISQ</w:t>
            </w:r>
          </w:p>
        </w:tc>
      </w:tr>
      <w:tr w:rsidR="00D66AD7" w:rsidTr="00207D38">
        <w:tc>
          <w:tcPr>
            <w:tcW w:w="3278" w:type="dxa"/>
          </w:tcPr>
          <w:p w:rsidR="00D66AD7" w:rsidRPr="00DE3003" w:rsidRDefault="00D66AD7" w:rsidP="00207D38">
            <w:r>
              <w:lastRenderedPageBreak/>
              <w:t>Marking, moderating and grading Learners through the Finalised Marking System</w:t>
            </w:r>
          </w:p>
        </w:tc>
        <w:tc>
          <w:tcPr>
            <w:tcW w:w="2869" w:type="dxa"/>
          </w:tcPr>
          <w:p w:rsidR="00D66AD7" w:rsidRDefault="00D66AD7" w:rsidP="00207D38">
            <w:r>
              <w:t>NISQ receives the Examinations as they take place from the NISQ Invigilator and the Full NISQ Learner Continuous Assessment Portfolio for Final Marking - Grade</w:t>
            </w:r>
          </w:p>
        </w:tc>
        <w:tc>
          <w:tcPr>
            <w:tcW w:w="2869" w:type="dxa"/>
          </w:tcPr>
          <w:p w:rsidR="00D66AD7" w:rsidRDefault="00D66AD7" w:rsidP="00207D38">
            <w:r>
              <w:t>Preparing and ensure the completion of the NISQ Continuous Assessment Portfolio, Qualification Coordinator, Internal Moderator, Assessors and Teachers</w:t>
            </w:r>
          </w:p>
        </w:tc>
      </w:tr>
      <w:tr w:rsidR="00D66AD7" w:rsidTr="00207D38">
        <w:tc>
          <w:tcPr>
            <w:tcW w:w="3278" w:type="dxa"/>
          </w:tcPr>
          <w:p w:rsidR="00D66AD7" w:rsidRPr="00DE3003" w:rsidRDefault="00D66AD7" w:rsidP="00207D38">
            <w:r>
              <w:t xml:space="preserve">Issuing results to centres on scheduled dates.   </w:t>
            </w:r>
          </w:p>
        </w:tc>
        <w:tc>
          <w:tcPr>
            <w:tcW w:w="2869" w:type="dxa"/>
          </w:tcPr>
          <w:p w:rsidR="00D66AD7" w:rsidRDefault="00D66AD7" w:rsidP="00207D38"/>
        </w:tc>
        <w:tc>
          <w:tcPr>
            <w:tcW w:w="2869" w:type="dxa"/>
          </w:tcPr>
          <w:p w:rsidR="00D66AD7" w:rsidRPr="008A790F" w:rsidRDefault="00D66AD7" w:rsidP="00207D38">
            <w:r>
              <w:t>T</w:t>
            </w:r>
            <w:r w:rsidRPr="008A790F">
              <w:t xml:space="preserve">he distribution of examination results to </w:t>
            </w:r>
            <w:r>
              <w:t>Learner</w:t>
            </w:r>
            <w:r w:rsidRPr="008A790F">
              <w:t xml:space="preserve">s.  </w:t>
            </w:r>
          </w:p>
          <w:p w:rsidR="00D66AD7" w:rsidRDefault="00D66AD7" w:rsidP="00207D38"/>
        </w:tc>
      </w:tr>
    </w:tbl>
    <w:p w:rsidR="00D66AD7" w:rsidRDefault="00D66AD7" w:rsidP="00D66AD7"/>
    <w:p w:rsidR="00D66AD7" w:rsidRDefault="00D66AD7" w:rsidP="00D66AD7">
      <w:pPr>
        <w:rPr>
          <w:b/>
          <w:sz w:val="40"/>
          <w:szCs w:val="40"/>
        </w:rPr>
      </w:pPr>
      <w:r>
        <w:rPr>
          <w:b/>
          <w:sz w:val="40"/>
          <w:szCs w:val="40"/>
        </w:rPr>
        <w:t>NISQ 41 The Risk Register and Adverse Effect</w:t>
      </w:r>
    </w:p>
    <w:p w:rsidR="00FB11A2" w:rsidRDefault="00D66AD7" w:rsidP="00D66AD7">
      <w:pPr>
        <w:rPr>
          <w:b/>
          <w:sz w:val="40"/>
          <w:szCs w:val="40"/>
        </w:rPr>
      </w:pPr>
      <w:r>
        <w:rPr>
          <w:b/>
          <w:sz w:val="40"/>
          <w:szCs w:val="40"/>
        </w:rPr>
        <w:t>NISQ D14 Disruption to Examinations and Assessment</w:t>
      </w:r>
    </w:p>
    <w:p w:rsidR="00E82D33" w:rsidRDefault="00E82D33" w:rsidP="00D66AD7">
      <w:pPr>
        <w:rPr>
          <w:b/>
          <w:sz w:val="40"/>
          <w:szCs w:val="40"/>
        </w:rPr>
      </w:pPr>
      <w:r>
        <w:rPr>
          <w:b/>
          <w:sz w:val="40"/>
          <w:szCs w:val="40"/>
        </w:rPr>
        <w:t>NISQ D5 Malpractice and Maladministration Policy</w:t>
      </w:r>
    </w:p>
    <w:p w:rsidR="00E82D33" w:rsidRPr="00D66AD7" w:rsidRDefault="00E82D33" w:rsidP="00D66AD7">
      <w:pPr>
        <w:rPr>
          <w:b/>
          <w:sz w:val="40"/>
          <w:szCs w:val="40"/>
        </w:rPr>
        <w:sectPr w:rsidR="00E82D33" w:rsidRPr="00D66AD7" w:rsidSect="00D66AD7">
          <w:pgSz w:w="11906" w:h="16838"/>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r>
        <w:rPr>
          <w:b/>
          <w:sz w:val="40"/>
          <w:szCs w:val="40"/>
        </w:rPr>
        <w:t>NISQ D9 Conflicts of Inte</w:t>
      </w:r>
      <w:r w:rsidR="00206E8A">
        <w:rPr>
          <w:b/>
          <w:sz w:val="40"/>
          <w:szCs w:val="40"/>
        </w:rPr>
        <w:t>re</w:t>
      </w:r>
      <w:r w:rsidR="00B4684F">
        <w:rPr>
          <w:b/>
          <w:sz w:val="40"/>
          <w:szCs w:val="40"/>
        </w:rPr>
        <w:t>st</w:t>
      </w:r>
    </w:p>
    <w:p w:rsidR="00FB11A2" w:rsidRPr="00FB11A2" w:rsidRDefault="00FB11A2" w:rsidP="00D66AD7">
      <w:pPr>
        <w:rPr>
          <w:b/>
          <w:sz w:val="40"/>
          <w:szCs w:val="40"/>
        </w:rPr>
      </w:pPr>
    </w:p>
    <w:sectPr w:rsidR="00FB11A2" w:rsidRPr="00FB11A2" w:rsidSect="00D66AD7">
      <w:headerReference w:type="default" r:id="rId11"/>
      <w:footerReference w:type="default" r:id="rId12"/>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FF2" w:rsidRDefault="00247FF2" w:rsidP="002226E5">
      <w:pPr>
        <w:spacing w:after="0" w:line="240" w:lineRule="auto"/>
      </w:pPr>
      <w:r>
        <w:separator/>
      </w:r>
    </w:p>
  </w:endnote>
  <w:endnote w:type="continuationSeparator" w:id="0">
    <w:p w:rsidR="00247FF2" w:rsidRDefault="00247FF2" w:rsidP="0022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54512"/>
      <w:docPartObj>
        <w:docPartGallery w:val="Page Numbers (Bottom of Page)"/>
        <w:docPartUnique/>
      </w:docPartObj>
    </w:sdtPr>
    <w:sdtEndPr>
      <w:rPr>
        <w:noProof/>
      </w:rPr>
    </w:sdtEndPr>
    <w:sdtContent>
      <w:p w:rsidR="002226E5" w:rsidRDefault="002226E5">
        <w:pPr>
          <w:pStyle w:val="Footer"/>
          <w:jc w:val="right"/>
        </w:pPr>
        <w:r>
          <w:fldChar w:fldCharType="begin"/>
        </w:r>
        <w:r>
          <w:instrText xml:space="preserve"> PAGE   \* MERGEFORMAT </w:instrText>
        </w:r>
        <w:r>
          <w:fldChar w:fldCharType="separate"/>
        </w:r>
        <w:r w:rsidR="0085382C">
          <w:rPr>
            <w:noProof/>
          </w:rPr>
          <w:t>11</w:t>
        </w:r>
        <w:r>
          <w:rPr>
            <w:noProof/>
          </w:rPr>
          <w:fldChar w:fldCharType="end"/>
        </w:r>
      </w:p>
    </w:sdtContent>
  </w:sdt>
  <w:p w:rsidR="002226E5" w:rsidRPr="002226E5" w:rsidRDefault="002226E5">
    <w:pPr>
      <w:pStyle w:val="Footer"/>
      <w:rPr>
        <w:i/>
        <w:sz w:val="18"/>
        <w:szCs w:val="18"/>
      </w:rPr>
    </w:pPr>
    <w:r w:rsidRPr="002226E5">
      <w:rPr>
        <w:rFonts w:cstheme="minorHAnsi"/>
        <w:i/>
        <w:sz w:val="18"/>
        <w:szCs w:val="18"/>
      </w:rPr>
      <w:t>©</w:t>
    </w:r>
    <w:r w:rsidRPr="002226E5">
      <w:rPr>
        <w:i/>
        <w:sz w:val="18"/>
        <w:szCs w:val="18"/>
      </w:rPr>
      <w:t>2018NISQallrightsreserved                                Reviewed 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43797"/>
      <w:docPartObj>
        <w:docPartGallery w:val="Page Numbers (Bottom of Page)"/>
        <w:docPartUnique/>
      </w:docPartObj>
    </w:sdtPr>
    <w:sdtEndPr>
      <w:rPr>
        <w:noProof/>
      </w:rPr>
    </w:sdtEndPr>
    <w:sdtContent>
      <w:p w:rsidR="00F1292D" w:rsidRDefault="00EC6C4E">
        <w:pPr>
          <w:pStyle w:val="Footer"/>
          <w:jc w:val="right"/>
        </w:pPr>
        <w:r>
          <w:fldChar w:fldCharType="begin"/>
        </w:r>
        <w:r>
          <w:instrText xml:space="preserve"> PAGE   \* MERGEFORMAT </w:instrText>
        </w:r>
        <w:r>
          <w:fldChar w:fldCharType="separate"/>
        </w:r>
        <w:r w:rsidR="0085382C">
          <w:rPr>
            <w:noProof/>
          </w:rPr>
          <w:t>16</w:t>
        </w:r>
        <w:r>
          <w:rPr>
            <w:noProof/>
          </w:rPr>
          <w:fldChar w:fldCharType="end"/>
        </w:r>
      </w:p>
    </w:sdtContent>
  </w:sdt>
  <w:p w:rsidR="00F1292D" w:rsidRPr="00F1292D" w:rsidRDefault="00EC6C4E" w:rsidP="00F1292D">
    <w:pPr>
      <w:pStyle w:val="Footer"/>
      <w:rPr>
        <w:i/>
        <w:sz w:val="18"/>
        <w:szCs w:val="18"/>
      </w:rPr>
    </w:pPr>
    <w:r w:rsidRPr="00F1292D">
      <w:rPr>
        <w:rFonts w:cstheme="minorHAnsi"/>
        <w:i/>
        <w:sz w:val="18"/>
        <w:szCs w:val="18"/>
      </w:rPr>
      <w:t>©</w:t>
    </w:r>
    <w:r w:rsidRPr="00F1292D">
      <w:rPr>
        <w:i/>
        <w:sz w:val="18"/>
        <w:szCs w:val="18"/>
      </w:rPr>
      <w:t>2018NISQallrightsreserved                                   Reviewed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FF2" w:rsidRDefault="00247FF2" w:rsidP="002226E5">
      <w:pPr>
        <w:spacing w:after="0" w:line="240" w:lineRule="auto"/>
      </w:pPr>
      <w:r>
        <w:separator/>
      </w:r>
    </w:p>
  </w:footnote>
  <w:footnote w:type="continuationSeparator" w:id="0">
    <w:p w:rsidR="00247FF2" w:rsidRDefault="00247FF2" w:rsidP="0022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6E5" w:rsidRPr="002226E5" w:rsidRDefault="002226E5" w:rsidP="002226E5">
    <w:pPr>
      <w:pStyle w:val="Header"/>
      <w:jc w:val="center"/>
      <w:rPr>
        <w:b/>
      </w:rPr>
    </w:pPr>
    <w:r w:rsidRPr="002226E5">
      <w:rPr>
        <w:b/>
      </w:rPr>
      <w:t>NISQ</w:t>
    </w:r>
  </w:p>
  <w:p w:rsidR="002226E5" w:rsidRPr="002226E5" w:rsidRDefault="002226E5" w:rsidP="001A0B92">
    <w:pPr>
      <w:pStyle w:val="Header"/>
      <w:rPr>
        <w:b/>
        <w:color w:val="8EAADB" w:themeColor="accent1" w:themeTint="99"/>
      </w:rPr>
    </w:pPr>
    <w:r>
      <w:rPr>
        <w:b/>
        <w:color w:val="8EAADB" w:themeColor="accent1" w:themeTint="99"/>
      </w:rPr>
      <w:t xml:space="preserve">                                </w:t>
    </w:r>
    <w:r w:rsidRPr="002226E5">
      <w:rPr>
        <w:b/>
      </w:rPr>
      <w:t>NISQ D13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2D" w:rsidRPr="00F1292D" w:rsidRDefault="00EC6C4E" w:rsidP="00F1292D">
    <w:pPr>
      <w:pStyle w:val="Header"/>
      <w:jc w:val="center"/>
      <w:rPr>
        <w:b/>
      </w:rPr>
    </w:pPr>
    <w:r w:rsidRPr="00F1292D">
      <w:rPr>
        <w:b/>
      </w:rPr>
      <w:t>NISQ</w:t>
    </w:r>
    <w:r>
      <w:rPr>
        <w:b/>
      </w:rPr>
      <w:t xml:space="preserve"> D14</w:t>
    </w:r>
  </w:p>
  <w:p w:rsidR="00F1292D" w:rsidRPr="00F1292D" w:rsidRDefault="00247FF2" w:rsidP="00F1292D">
    <w:pPr>
      <w:pStyle w:val="Header"/>
      <w:jc w:val="center"/>
      <w:rPr>
        <w:b/>
        <w:color w:val="8EAADB" w:themeColor="accent1"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1137"/>
    <w:multiLevelType w:val="hybridMultilevel"/>
    <w:tmpl w:val="363647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A9F0B9A"/>
    <w:multiLevelType w:val="hybridMultilevel"/>
    <w:tmpl w:val="7930B5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32180E"/>
    <w:multiLevelType w:val="hybridMultilevel"/>
    <w:tmpl w:val="0DCCB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640D95"/>
    <w:multiLevelType w:val="hybridMultilevel"/>
    <w:tmpl w:val="8F2E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261E4"/>
    <w:multiLevelType w:val="hybridMultilevel"/>
    <w:tmpl w:val="0804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712"/>
    <w:multiLevelType w:val="hybridMultilevel"/>
    <w:tmpl w:val="233A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407A3"/>
    <w:multiLevelType w:val="hybridMultilevel"/>
    <w:tmpl w:val="DF46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24089"/>
    <w:multiLevelType w:val="hybridMultilevel"/>
    <w:tmpl w:val="F79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C37C6"/>
    <w:multiLevelType w:val="hybridMultilevel"/>
    <w:tmpl w:val="EC82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E8"/>
    <w:rsid w:val="000864A3"/>
    <w:rsid w:val="000B305D"/>
    <w:rsid w:val="000B7D91"/>
    <w:rsid w:val="000E2E86"/>
    <w:rsid w:val="00191D35"/>
    <w:rsid w:val="00195106"/>
    <w:rsid w:val="001A0B92"/>
    <w:rsid w:val="00200165"/>
    <w:rsid w:val="00206E8A"/>
    <w:rsid w:val="002226E5"/>
    <w:rsid w:val="00224CF5"/>
    <w:rsid w:val="00233BCE"/>
    <w:rsid w:val="002376C7"/>
    <w:rsid w:val="00240D9E"/>
    <w:rsid w:val="00247FF2"/>
    <w:rsid w:val="00277282"/>
    <w:rsid w:val="002B4847"/>
    <w:rsid w:val="002D1D76"/>
    <w:rsid w:val="002D234A"/>
    <w:rsid w:val="003470E7"/>
    <w:rsid w:val="00376692"/>
    <w:rsid w:val="00391234"/>
    <w:rsid w:val="003A01C7"/>
    <w:rsid w:val="003B577A"/>
    <w:rsid w:val="003C463F"/>
    <w:rsid w:val="003D6848"/>
    <w:rsid w:val="003F113E"/>
    <w:rsid w:val="00403E3B"/>
    <w:rsid w:val="0041747B"/>
    <w:rsid w:val="0042677F"/>
    <w:rsid w:val="00433CE8"/>
    <w:rsid w:val="004B1472"/>
    <w:rsid w:val="004B6AFF"/>
    <w:rsid w:val="004C28BF"/>
    <w:rsid w:val="005066E8"/>
    <w:rsid w:val="005260B1"/>
    <w:rsid w:val="0053152C"/>
    <w:rsid w:val="005738EC"/>
    <w:rsid w:val="005E1091"/>
    <w:rsid w:val="005F4476"/>
    <w:rsid w:val="00633080"/>
    <w:rsid w:val="006C18FE"/>
    <w:rsid w:val="006D7DC2"/>
    <w:rsid w:val="006F2CFA"/>
    <w:rsid w:val="00721056"/>
    <w:rsid w:val="00722F19"/>
    <w:rsid w:val="007237DF"/>
    <w:rsid w:val="007252F7"/>
    <w:rsid w:val="00752FCF"/>
    <w:rsid w:val="007616B8"/>
    <w:rsid w:val="00773ED9"/>
    <w:rsid w:val="007769AE"/>
    <w:rsid w:val="007A0D24"/>
    <w:rsid w:val="007A1B99"/>
    <w:rsid w:val="007C664C"/>
    <w:rsid w:val="00834B84"/>
    <w:rsid w:val="00843D53"/>
    <w:rsid w:val="0085382C"/>
    <w:rsid w:val="00876770"/>
    <w:rsid w:val="0088540D"/>
    <w:rsid w:val="008C25A6"/>
    <w:rsid w:val="008E2A0E"/>
    <w:rsid w:val="0090391D"/>
    <w:rsid w:val="00924E16"/>
    <w:rsid w:val="00954E19"/>
    <w:rsid w:val="009978E5"/>
    <w:rsid w:val="009A71D5"/>
    <w:rsid w:val="009D00B4"/>
    <w:rsid w:val="00A340DD"/>
    <w:rsid w:val="00AA20EC"/>
    <w:rsid w:val="00B137E8"/>
    <w:rsid w:val="00B242A1"/>
    <w:rsid w:val="00B4684F"/>
    <w:rsid w:val="00BB1B2A"/>
    <w:rsid w:val="00C436B6"/>
    <w:rsid w:val="00C51585"/>
    <w:rsid w:val="00C832E2"/>
    <w:rsid w:val="00CE7700"/>
    <w:rsid w:val="00D10DC5"/>
    <w:rsid w:val="00D4667F"/>
    <w:rsid w:val="00D66AD7"/>
    <w:rsid w:val="00D91202"/>
    <w:rsid w:val="00DB3935"/>
    <w:rsid w:val="00DC13ED"/>
    <w:rsid w:val="00DC5FD5"/>
    <w:rsid w:val="00DF648B"/>
    <w:rsid w:val="00E01A97"/>
    <w:rsid w:val="00E132BB"/>
    <w:rsid w:val="00E3078D"/>
    <w:rsid w:val="00E35B78"/>
    <w:rsid w:val="00E5055C"/>
    <w:rsid w:val="00E82D33"/>
    <w:rsid w:val="00EB17EC"/>
    <w:rsid w:val="00EC6C4E"/>
    <w:rsid w:val="00EE27B7"/>
    <w:rsid w:val="00EE38F5"/>
    <w:rsid w:val="00F0225C"/>
    <w:rsid w:val="00F17864"/>
    <w:rsid w:val="00F73F3D"/>
    <w:rsid w:val="00FA4396"/>
    <w:rsid w:val="00FB11A2"/>
    <w:rsid w:val="00FC70E5"/>
    <w:rsid w:val="00FD0DAF"/>
    <w:rsid w:val="00FD5443"/>
    <w:rsid w:val="00FE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BF3A"/>
  <w15:docId w15:val="{CAB0F740-0BFE-48DD-BA94-52E15C72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F5"/>
    <w:pPr>
      <w:ind w:left="720"/>
      <w:contextualSpacing/>
    </w:pPr>
  </w:style>
  <w:style w:type="paragraph" w:styleId="Header">
    <w:name w:val="header"/>
    <w:basedOn w:val="Normal"/>
    <w:link w:val="HeaderChar"/>
    <w:uiPriority w:val="99"/>
    <w:unhideWhenUsed/>
    <w:rsid w:val="00222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6E5"/>
  </w:style>
  <w:style w:type="paragraph" w:styleId="Footer">
    <w:name w:val="footer"/>
    <w:basedOn w:val="Normal"/>
    <w:link w:val="FooterChar"/>
    <w:uiPriority w:val="99"/>
    <w:unhideWhenUsed/>
    <w:rsid w:val="00222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E5"/>
  </w:style>
  <w:style w:type="table" w:styleId="TableGrid">
    <w:name w:val="Table Grid"/>
    <w:basedOn w:val="TableNormal"/>
    <w:uiPriority w:val="39"/>
    <w:rsid w:val="00DB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01860">
      <w:bodyDiv w:val="1"/>
      <w:marLeft w:val="0"/>
      <w:marRight w:val="0"/>
      <w:marTop w:val="0"/>
      <w:marBottom w:val="0"/>
      <w:divBdr>
        <w:top w:val="none" w:sz="0" w:space="0" w:color="auto"/>
        <w:left w:val="none" w:sz="0" w:space="0" w:color="auto"/>
        <w:bottom w:val="none" w:sz="0" w:space="0" w:color="auto"/>
        <w:right w:val="none" w:sz="0" w:space="0" w:color="auto"/>
      </w:divBdr>
      <w:divsChild>
        <w:div w:id="347220389">
          <w:marLeft w:val="547"/>
          <w:marRight w:val="0"/>
          <w:marTop w:val="0"/>
          <w:marBottom w:val="0"/>
          <w:divBdr>
            <w:top w:val="none" w:sz="0" w:space="0" w:color="auto"/>
            <w:left w:val="none" w:sz="0" w:space="0" w:color="auto"/>
            <w:bottom w:val="none" w:sz="0" w:space="0" w:color="auto"/>
            <w:right w:val="none" w:sz="0" w:space="0" w:color="auto"/>
          </w:divBdr>
        </w:div>
        <w:div w:id="14877448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D453-7DB1-42A6-9624-93452B11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McDowell</cp:lastModifiedBy>
  <cp:revision>2</cp:revision>
  <dcterms:created xsi:type="dcterms:W3CDTF">2019-05-30T14:58:00Z</dcterms:created>
  <dcterms:modified xsi:type="dcterms:W3CDTF">2019-05-30T14:58:00Z</dcterms:modified>
</cp:coreProperties>
</file>